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C8EC7" w14:textId="77777777" w:rsidR="008F68A9" w:rsidRPr="0029431E" w:rsidRDefault="008F68A9" w:rsidP="0063067E">
      <w:pPr>
        <w:rPr>
          <w:rFonts w:ascii="Century Gothic" w:hAnsi="Century Gothic" w:cs="Arial"/>
          <w:b/>
          <w:sz w:val="18"/>
          <w:szCs w:val="18"/>
        </w:rPr>
      </w:pPr>
    </w:p>
    <w:p w14:paraId="057E4C67" w14:textId="77777777" w:rsidR="008F68A9" w:rsidRPr="0029431E" w:rsidRDefault="008F68A9" w:rsidP="0063067E">
      <w:pPr>
        <w:jc w:val="center"/>
        <w:rPr>
          <w:rFonts w:ascii="Century Gothic" w:hAnsi="Century Gothic" w:cs="Arial"/>
          <w:b/>
        </w:rPr>
      </w:pPr>
      <w:r w:rsidRPr="0029431E">
        <w:rPr>
          <w:rFonts w:ascii="Century Gothic" w:hAnsi="Century Gothic" w:cs="Arial"/>
          <w:b/>
        </w:rPr>
        <w:t>TÉRMINOS DE REFERENCIA</w:t>
      </w:r>
    </w:p>
    <w:p w14:paraId="5945B24E" w14:textId="77777777" w:rsidR="008F68A9" w:rsidRPr="0029431E" w:rsidRDefault="008F68A9" w:rsidP="0063067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157BF17B" w14:textId="77777777" w:rsidR="00714BC6" w:rsidRPr="00E350CC" w:rsidRDefault="00714BC6" w:rsidP="00714BC6">
      <w:pPr>
        <w:rPr>
          <w:rFonts w:ascii="Century Gothic" w:hAnsi="Century Gothic" w:cs="Arial"/>
          <w:sz w:val="18"/>
          <w:szCs w:val="18"/>
        </w:rPr>
      </w:pPr>
      <w:r w:rsidRPr="00E350CC">
        <w:rPr>
          <w:rFonts w:ascii="Century Gothic" w:hAnsi="Century Gothic" w:cs="Arial"/>
          <w:b/>
          <w:sz w:val="18"/>
          <w:szCs w:val="18"/>
        </w:rPr>
        <w:t>CARPETA:</w:t>
      </w:r>
      <w:r w:rsidRPr="00E350CC">
        <w:rPr>
          <w:rFonts w:ascii="Century Gothic" w:hAnsi="Century Gothic" w:cs="Arial"/>
          <w:b/>
          <w:sz w:val="18"/>
          <w:szCs w:val="18"/>
        </w:rPr>
        <w:tab/>
      </w:r>
      <w:r w:rsidRPr="00E350CC">
        <w:rPr>
          <w:rFonts w:ascii="Century Gothic" w:hAnsi="Century Gothic"/>
          <w:sz w:val="18"/>
          <w:szCs w:val="18"/>
        </w:rPr>
        <w:t>CONTRATACIÓN DE SERVICIO PARA LA ETRP</w:t>
      </w:r>
    </w:p>
    <w:p w14:paraId="4EEBC8B6" w14:textId="77777777" w:rsidR="00714BC6" w:rsidRPr="00E350CC" w:rsidRDefault="00714BC6" w:rsidP="00714BC6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1CA7F2CE" w14:textId="7D97C807" w:rsidR="00C355B2" w:rsidRPr="0029431E" w:rsidRDefault="00714BC6" w:rsidP="0063067E">
      <w:pPr>
        <w:rPr>
          <w:rFonts w:ascii="Century Gothic" w:hAnsi="Century Gothic" w:cs="Arial"/>
          <w:b/>
          <w:sz w:val="18"/>
          <w:szCs w:val="18"/>
        </w:rPr>
      </w:pPr>
      <w:bookmarkStart w:id="0" w:name="_Hlk92445745"/>
      <w:r>
        <w:rPr>
          <w:rFonts w:ascii="Century Gothic" w:hAnsi="Century Gothic" w:cs="Arial"/>
          <w:b/>
          <w:i/>
          <w:u w:val="single"/>
        </w:rPr>
        <w:t>Nombre del SERVICIO</w:t>
      </w:r>
      <w:r w:rsidR="00C355B2" w:rsidRPr="0029431E">
        <w:rPr>
          <w:rFonts w:ascii="Century Gothic" w:hAnsi="Century Gothic" w:cs="Arial"/>
          <w:b/>
          <w:i/>
          <w:u w:val="single"/>
        </w:rPr>
        <w:t xml:space="preserve">:   </w:t>
      </w:r>
      <w:bookmarkEnd w:id="0"/>
      <w:r>
        <w:rPr>
          <w:rFonts w:ascii="Century Gothic" w:hAnsi="Century Gothic" w:cs="Arial"/>
          <w:b/>
          <w:i/>
          <w:u w:val="single"/>
        </w:rPr>
        <w:t>COORDINADOR ACADEMICO.</w:t>
      </w:r>
    </w:p>
    <w:p w14:paraId="689AACA6" w14:textId="77777777" w:rsidR="00714BC6" w:rsidRDefault="00714BC6" w:rsidP="0063067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7C9ADD3E" w14:textId="245F4578" w:rsidR="00714BC6" w:rsidRPr="00E350CC" w:rsidRDefault="00714BC6" w:rsidP="00714BC6">
      <w:pPr>
        <w:rPr>
          <w:rFonts w:ascii="Century Gothic" w:hAnsi="Century Gothic" w:cs="Arial"/>
          <w:b/>
          <w:i/>
          <w:sz w:val="22"/>
          <w:szCs w:val="22"/>
          <w:u w:val="single"/>
        </w:rPr>
      </w:pPr>
      <w:bookmarkStart w:id="1" w:name="_Hlk92445708"/>
      <w:r w:rsidRPr="00E350CC">
        <w:rPr>
          <w:rFonts w:ascii="Century Gothic" w:hAnsi="Century Gothic" w:cs="Arial"/>
          <w:b/>
          <w:i/>
          <w:sz w:val="22"/>
          <w:szCs w:val="22"/>
          <w:u w:val="single"/>
        </w:rPr>
        <w:t>Contratación del Servicio de</w:t>
      </w:r>
      <w:r>
        <w:rPr>
          <w:rFonts w:ascii="Century Gothic" w:hAnsi="Century Gothic" w:cs="Arial"/>
          <w:b/>
          <w:i/>
          <w:sz w:val="22"/>
          <w:szCs w:val="22"/>
          <w:u w:val="single"/>
        </w:rPr>
        <w:t xml:space="preserve"> Coordinación </w:t>
      </w:r>
      <w:r w:rsidR="00281B16">
        <w:rPr>
          <w:rFonts w:ascii="Century Gothic" w:hAnsi="Century Gothic" w:cs="Arial"/>
          <w:b/>
          <w:i/>
          <w:sz w:val="22"/>
          <w:szCs w:val="22"/>
          <w:u w:val="single"/>
        </w:rPr>
        <w:t>Académica</w:t>
      </w:r>
      <w:r w:rsidRPr="00E350CC">
        <w:rPr>
          <w:rFonts w:ascii="Century Gothic" w:hAnsi="Century Gothic" w:cs="Arial"/>
          <w:b/>
          <w:i/>
          <w:sz w:val="22"/>
          <w:szCs w:val="22"/>
          <w:u w:val="single"/>
        </w:rPr>
        <w:t xml:space="preserve"> para la apertura de la Escuela Taller de Restauración Potosí</w:t>
      </w:r>
    </w:p>
    <w:bookmarkEnd w:id="1"/>
    <w:p w14:paraId="6F8280FA" w14:textId="77777777" w:rsidR="00714BC6" w:rsidRDefault="00714BC6" w:rsidP="0063067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3FE9CBA4" w14:textId="77777777" w:rsidR="0089209C" w:rsidRPr="0029431E" w:rsidRDefault="0089209C" w:rsidP="0089209C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 xml:space="preserve">JUSTIFICACIÓN </w:t>
      </w:r>
    </w:p>
    <w:p w14:paraId="07362AB3" w14:textId="77777777" w:rsidR="0089209C" w:rsidRPr="0029431E" w:rsidRDefault="0089209C" w:rsidP="0089209C">
      <w:pPr>
        <w:ind w:right="44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 xml:space="preserve">La </w:t>
      </w:r>
      <w:r>
        <w:rPr>
          <w:rFonts w:ascii="Century Gothic" w:hAnsi="Century Gothic" w:cs="Arial"/>
          <w:sz w:val="18"/>
          <w:szCs w:val="18"/>
        </w:rPr>
        <w:t>Escuela Taller de Restauración Potosí</w:t>
      </w:r>
      <w:r w:rsidRPr="0029431E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es una unidad municipal dependiente de la Secretaria de Desarrollo Turístico, Cultura y Patrimonial del GAMP, que funciona como</w:t>
      </w:r>
      <w:r w:rsidRPr="0029431E">
        <w:rPr>
          <w:rFonts w:ascii="Century Gothic" w:hAnsi="Century Gothic" w:cs="Arial"/>
          <w:sz w:val="18"/>
          <w:szCs w:val="18"/>
        </w:rPr>
        <w:t xml:space="preserve"> un centro de capacitación laboral para jóvenes en riesgo de exclusión económica y social</w:t>
      </w:r>
      <w:r>
        <w:rPr>
          <w:rFonts w:ascii="Century Gothic" w:hAnsi="Century Gothic" w:cs="Arial"/>
          <w:sz w:val="18"/>
          <w:szCs w:val="18"/>
        </w:rPr>
        <w:t>, cofinanciada por la Agencia Española de Cooperación Internacional para el Desarrollo (AECID). E</w:t>
      </w:r>
      <w:r w:rsidRPr="0029431E">
        <w:rPr>
          <w:rFonts w:ascii="Century Gothic" w:hAnsi="Century Gothic" w:cs="Arial"/>
          <w:sz w:val="18"/>
          <w:szCs w:val="18"/>
        </w:rPr>
        <w:t>n este centro</w:t>
      </w:r>
      <w:r>
        <w:rPr>
          <w:rFonts w:ascii="Century Gothic" w:hAnsi="Century Gothic" w:cs="Arial"/>
          <w:sz w:val="18"/>
          <w:szCs w:val="18"/>
        </w:rPr>
        <w:t>,</w:t>
      </w:r>
      <w:r w:rsidRPr="0029431E">
        <w:rPr>
          <w:rFonts w:ascii="Century Gothic" w:hAnsi="Century Gothic" w:cs="Arial"/>
          <w:sz w:val="18"/>
          <w:szCs w:val="18"/>
        </w:rPr>
        <w:t xml:space="preserve"> se </w:t>
      </w:r>
      <w:r>
        <w:rPr>
          <w:rFonts w:ascii="Century Gothic" w:hAnsi="Century Gothic" w:cs="Arial"/>
          <w:sz w:val="18"/>
          <w:szCs w:val="18"/>
        </w:rPr>
        <w:t>imparte</w:t>
      </w:r>
      <w:r w:rsidRPr="0029431E">
        <w:rPr>
          <w:rFonts w:ascii="Century Gothic" w:hAnsi="Century Gothic" w:cs="Arial"/>
          <w:sz w:val="18"/>
          <w:szCs w:val="18"/>
        </w:rPr>
        <w:t xml:space="preserve"> una formación en oficios tradicionales orientados a la conservación del patrimonio cultural</w:t>
      </w:r>
      <w:r>
        <w:rPr>
          <w:rFonts w:ascii="Century Gothic" w:hAnsi="Century Gothic" w:cs="Arial"/>
          <w:sz w:val="18"/>
          <w:szCs w:val="18"/>
        </w:rPr>
        <w:t>, que conjuga la formación teórica con la práctica en talleres y obras,</w:t>
      </w:r>
      <w:r w:rsidRPr="0029431E">
        <w:rPr>
          <w:rFonts w:ascii="Century Gothic" w:hAnsi="Century Gothic" w:cs="Arial"/>
          <w:sz w:val="18"/>
          <w:szCs w:val="18"/>
        </w:rPr>
        <w:t xml:space="preserve"> para lo que es necesario realizar la contratación de personal profesional, técnico, administrativo y de servicio.</w:t>
      </w:r>
    </w:p>
    <w:p w14:paraId="61A916C6" w14:textId="77777777" w:rsidR="00714BC6" w:rsidRPr="00E350CC" w:rsidRDefault="00714BC6" w:rsidP="00714BC6">
      <w:pPr>
        <w:jc w:val="both"/>
        <w:rPr>
          <w:rFonts w:ascii="Century Gothic" w:hAnsi="Century Gothic" w:cs="Arial"/>
          <w:sz w:val="18"/>
          <w:szCs w:val="18"/>
        </w:rPr>
      </w:pPr>
    </w:p>
    <w:p w14:paraId="115FCE85" w14:textId="3EE05A02" w:rsidR="00714BC6" w:rsidRPr="00E350CC" w:rsidRDefault="00714BC6" w:rsidP="00714BC6">
      <w:pPr>
        <w:jc w:val="both"/>
        <w:rPr>
          <w:rFonts w:ascii="Century Gothic" w:hAnsi="Century Gothic" w:cs="Arial"/>
          <w:sz w:val="18"/>
          <w:szCs w:val="18"/>
        </w:rPr>
      </w:pPr>
      <w:r w:rsidRPr="00E350CC">
        <w:rPr>
          <w:rFonts w:ascii="Century Gothic" w:hAnsi="Century Gothic" w:cs="Arial"/>
          <w:sz w:val="18"/>
          <w:szCs w:val="18"/>
        </w:rPr>
        <w:t>Para la apertura de la Escuela Taller es necesario realizar la contra</w:t>
      </w:r>
      <w:r>
        <w:rPr>
          <w:rFonts w:ascii="Century Gothic" w:hAnsi="Century Gothic" w:cs="Arial"/>
          <w:sz w:val="18"/>
          <w:szCs w:val="18"/>
        </w:rPr>
        <w:t>tación de un profesional académico en</w:t>
      </w:r>
      <w:r w:rsidRPr="00E350CC">
        <w:rPr>
          <w:rFonts w:ascii="Century Gothic" w:hAnsi="Century Gothic" w:cs="Arial"/>
          <w:sz w:val="18"/>
          <w:szCs w:val="18"/>
        </w:rPr>
        <w:t xml:space="preserve"> la realización de tareas preparatorias para la ap</w:t>
      </w:r>
      <w:r>
        <w:rPr>
          <w:rFonts w:ascii="Century Gothic" w:hAnsi="Century Gothic" w:cs="Arial"/>
          <w:sz w:val="18"/>
          <w:szCs w:val="18"/>
        </w:rPr>
        <w:t>ertura de la Escuela Taller, elaborando</w:t>
      </w:r>
      <w:r w:rsidRPr="00E350CC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las mallas curriculares de cada uno de los talleres y el proyecto educativo para su presentación ante el ministerio de </w:t>
      </w:r>
      <w:r w:rsidR="0089209C">
        <w:rPr>
          <w:rFonts w:ascii="Century Gothic" w:hAnsi="Century Gothic" w:cs="Arial"/>
          <w:sz w:val="18"/>
          <w:szCs w:val="18"/>
        </w:rPr>
        <w:t>Educación</w:t>
      </w:r>
      <w:r w:rsidRPr="00E350CC">
        <w:rPr>
          <w:rFonts w:ascii="Century Gothic" w:hAnsi="Century Gothic" w:cs="Arial"/>
          <w:sz w:val="18"/>
          <w:szCs w:val="18"/>
        </w:rPr>
        <w:t>.</w:t>
      </w:r>
    </w:p>
    <w:p w14:paraId="7931F6A6" w14:textId="77777777" w:rsidR="00211AE8" w:rsidRPr="0029431E" w:rsidRDefault="00211AE8" w:rsidP="0063067E">
      <w:pPr>
        <w:jc w:val="both"/>
        <w:rPr>
          <w:rFonts w:ascii="Century Gothic" w:hAnsi="Century Gothic" w:cs="Arial"/>
          <w:sz w:val="18"/>
          <w:szCs w:val="18"/>
        </w:rPr>
      </w:pPr>
    </w:p>
    <w:p w14:paraId="0CD03A04" w14:textId="77777777" w:rsidR="00C355B2" w:rsidRPr="0029431E" w:rsidRDefault="00C355B2" w:rsidP="0063067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 xml:space="preserve">OBJETIVOS </w:t>
      </w:r>
    </w:p>
    <w:p w14:paraId="2B4E5ABC" w14:textId="77777777" w:rsidR="00C355B2" w:rsidRPr="0029431E" w:rsidRDefault="00C355B2" w:rsidP="0063067E">
      <w:pPr>
        <w:ind w:right="44"/>
        <w:jc w:val="both"/>
        <w:rPr>
          <w:rFonts w:ascii="Century Gothic" w:hAnsi="Century Gothic" w:cs="Arial"/>
          <w:b/>
          <w:sz w:val="18"/>
          <w:szCs w:val="18"/>
        </w:rPr>
      </w:pPr>
    </w:p>
    <w:p w14:paraId="77FBA95F" w14:textId="77777777" w:rsidR="00C355B2" w:rsidRPr="0029431E" w:rsidRDefault="00C355B2" w:rsidP="0063067E">
      <w:pPr>
        <w:ind w:right="44"/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>OBJETIVO GENERAL</w:t>
      </w:r>
    </w:p>
    <w:p w14:paraId="0C9DA1DE" w14:textId="77777777" w:rsidR="002A6E1A" w:rsidRPr="0029431E" w:rsidRDefault="002A6E1A" w:rsidP="0063067E">
      <w:pPr>
        <w:tabs>
          <w:tab w:val="num" w:pos="540"/>
        </w:tabs>
        <w:ind w:right="44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 xml:space="preserve">Contar con personal con formación y experiencia suficiente que garantice el cumplimiento de los resultados de  </w:t>
      </w:r>
      <w:smartTag w:uri="urn:schemas-microsoft-com:office:smarttags" w:element="PersonName">
        <w:smartTagPr>
          <w:attr w:name="ProductID" w:val="la ETLP."/>
        </w:smartTagPr>
        <w:r w:rsidRPr="0029431E">
          <w:rPr>
            <w:rFonts w:ascii="Century Gothic" w:hAnsi="Century Gothic" w:cs="Arial"/>
            <w:sz w:val="18"/>
            <w:szCs w:val="18"/>
          </w:rPr>
          <w:t>la ETLP.</w:t>
        </w:r>
      </w:smartTag>
    </w:p>
    <w:p w14:paraId="16577AF9" w14:textId="77777777" w:rsidR="00C355B2" w:rsidRPr="0029431E" w:rsidRDefault="00C355B2" w:rsidP="0063067E">
      <w:pPr>
        <w:tabs>
          <w:tab w:val="num" w:pos="540"/>
        </w:tabs>
        <w:ind w:right="44"/>
        <w:jc w:val="both"/>
        <w:rPr>
          <w:rFonts w:ascii="Century Gothic" w:hAnsi="Century Gothic" w:cs="Arial"/>
          <w:b/>
          <w:sz w:val="18"/>
          <w:szCs w:val="18"/>
        </w:rPr>
      </w:pPr>
    </w:p>
    <w:p w14:paraId="35155436" w14:textId="77777777" w:rsidR="00C355B2" w:rsidRPr="0029431E" w:rsidRDefault="00C355B2" w:rsidP="0063067E">
      <w:pPr>
        <w:ind w:right="44"/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>OBJETIVOS ESPECIFICOS</w:t>
      </w:r>
    </w:p>
    <w:p w14:paraId="0E4C6679" w14:textId="77777777" w:rsidR="00C355B2" w:rsidRPr="0029431E" w:rsidRDefault="00C355B2" w:rsidP="009F5DAD">
      <w:pPr>
        <w:numPr>
          <w:ilvl w:val="0"/>
          <w:numId w:val="10"/>
        </w:numPr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 xml:space="preserve">Disponer de un (a) profesional que sea responsable </w:t>
      </w:r>
      <w:r w:rsidR="009F3392" w:rsidRPr="0029431E">
        <w:rPr>
          <w:rFonts w:ascii="Century Gothic" w:hAnsi="Century Gothic" w:cs="Arial"/>
          <w:sz w:val="18"/>
          <w:szCs w:val="18"/>
        </w:rPr>
        <w:t>por la gestión y administración educativa</w:t>
      </w:r>
    </w:p>
    <w:p w14:paraId="2403F50B" w14:textId="77777777" w:rsidR="00C355B2" w:rsidRPr="0029431E" w:rsidRDefault="00C355B2" w:rsidP="00794AD0">
      <w:pPr>
        <w:numPr>
          <w:ilvl w:val="0"/>
          <w:numId w:val="10"/>
        </w:numPr>
        <w:ind w:left="709" w:right="44" w:hanging="283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Desarrollar tareas de relacionamiento</w:t>
      </w:r>
      <w:r w:rsidR="009F5DAD" w:rsidRPr="0029431E">
        <w:rPr>
          <w:rFonts w:ascii="Century Gothic" w:hAnsi="Century Gothic" w:cs="Arial"/>
          <w:sz w:val="18"/>
          <w:szCs w:val="18"/>
        </w:rPr>
        <w:t xml:space="preserve"> con instituciones afines</w:t>
      </w:r>
      <w:r w:rsidRPr="0029431E">
        <w:rPr>
          <w:rFonts w:ascii="Century Gothic" w:hAnsi="Century Gothic" w:cs="Arial"/>
          <w:sz w:val="18"/>
          <w:szCs w:val="18"/>
        </w:rPr>
        <w:t xml:space="preserve"> </w:t>
      </w:r>
    </w:p>
    <w:p w14:paraId="46DC6C9B" w14:textId="77777777" w:rsidR="00C355B2" w:rsidRPr="0029431E" w:rsidRDefault="00C355B2" w:rsidP="0063067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113F4656" w14:textId="77777777" w:rsidR="00C355B2" w:rsidRPr="0029431E" w:rsidRDefault="00C355B2" w:rsidP="00BB2CB0">
      <w:pPr>
        <w:numPr>
          <w:ilvl w:val="0"/>
          <w:numId w:val="42"/>
        </w:numPr>
        <w:tabs>
          <w:tab w:val="clear" w:pos="540"/>
          <w:tab w:val="num" w:pos="426"/>
        </w:tabs>
        <w:ind w:left="0" w:firstLine="0"/>
        <w:jc w:val="both"/>
        <w:rPr>
          <w:rFonts w:ascii="Century Gothic" w:hAnsi="Century Gothic" w:cs="Arial"/>
          <w:b/>
          <w:sz w:val="18"/>
          <w:szCs w:val="18"/>
        </w:rPr>
      </w:pPr>
      <w:bookmarkStart w:id="2" w:name="_Hlk92445760"/>
      <w:r w:rsidRPr="0029431E">
        <w:rPr>
          <w:rFonts w:ascii="Century Gothic" w:hAnsi="Century Gothic" w:cs="Arial"/>
          <w:b/>
          <w:sz w:val="18"/>
          <w:szCs w:val="18"/>
        </w:rPr>
        <w:t>PERFIL DEL CARGO</w:t>
      </w:r>
    </w:p>
    <w:p w14:paraId="437A046B" w14:textId="77777777" w:rsidR="00C355B2" w:rsidRPr="0029431E" w:rsidRDefault="00C355B2" w:rsidP="0063067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>Formación</w:t>
      </w:r>
    </w:p>
    <w:p w14:paraId="7BAFE102" w14:textId="77777777" w:rsidR="00097220" w:rsidRPr="00097220" w:rsidRDefault="006763A6" w:rsidP="006763A6">
      <w:pPr>
        <w:numPr>
          <w:ilvl w:val="0"/>
          <w:numId w:val="1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6763A6">
        <w:rPr>
          <w:rFonts w:ascii="Century Gothic" w:hAnsi="Century Gothic" w:cs="Arial"/>
          <w:sz w:val="18"/>
          <w:szCs w:val="18"/>
          <w:lang w:val="es-ES_tradnl"/>
        </w:rPr>
        <w:t xml:space="preserve">Licenciatura en Ciencias Humanísticas, ingeniería o arquitectura (Pedagogo/a, psicólogo/a, ingeniero/a, arquitectura) </w:t>
      </w:r>
    </w:p>
    <w:p w14:paraId="3B085909" w14:textId="2A8D1E67" w:rsidR="00C355B2" w:rsidRPr="0029431E" w:rsidRDefault="00097220" w:rsidP="006763A6">
      <w:pPr>
        <w:numPr>
          <w:ilvl w:val="0"/>
          <w:numId w:val="11"/>
        </w:num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</w:t>
      </w:r>
      <w:proofErr w:type="spellStart"/>
      <w:r w:rsidR="006763A6">
        <w:rPr>
          <w:rFonts w:ascii="Century Gothic" w:hAnsi="Century Gothic" w:cs="Arial"/>
          <w:sz w:val="18"/>
          <w:szCs w:val="18"/>
          <w:lang w:val="es-ES_tradnl"/>
        </w:rPr>
        <w:t>ostgrado</w:t>
      </w:r>
      <w:proofErr w:type="spellEnd"/>
      <w:r w:rsidR="006763A6">
        <w:rPr>
          <w:rFonts w:ascii="Century Gothic" w:hAnsi="Century Gothic" w:cs="Arial"/>
          <w:sz w:val="18"/>
          <w:szCs w:val="18"/>
          <w:lang w:val="es-ES_tradnl"/>
        </w:rPr>
        <w:t xml:space="preserve"> en Educación </w:t>
      </w:r>
      <w:r w:rsidR="00C355B2" w:rsidRPr="0029431E">
        <w:rPr>
          <w:rFonts w:ascii="Century Gothic" w:hAnsi="Century Gothic" w:cs="Arial"/>
          <w:sz w:val="18"/>
          <w:szCs w:val="18"/>
          <w:lang w:val="es-ES_tradnl"/>
        </w:rPr>
        <w:t>y/o administración educativa</w:t>
      </w:r>
      <w:r w:rsidR="006763A6">
        <w:rPr>
          <w:rFonts w:ascii="Century Gothic" w:hAnsi="Century Gothic" w:cs="Arial"/>
          <w:sz w:val="18"/>
          <w:szCs w:val="18"/>
          <w:lang w:val="es-ES_tradnl"/>
        </w:rPr>
        <w:t xml:space="preserve"> y/o diseño curricular</w:t>
      </w:r>
      <w:r w:rsidR="006763A6">
        <w:rPr>
          <w:rFonts w:ascii="Century Gothic" w:hAnsi="Century Gothic" w:cs="Arial"/>
          <w:b/>
          <w:sz w:val="18"/>
          <w:szCs w:val="18"/>
        </w:rPr>
        <w:t>.</w:t>
      </w:r>
    </w:p>
    <w:p w14:paraId="4A4C71C8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</w:p>
    <w:p w14:paraId="71B5D261" w14:textId="77777777" w:rsidR="00C355B2" w:rsidRPr="0029431E" w:rsidRDefault="00C355B2" w:rsidP="0063067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>Experiencia General</w:t>
      </w:r>
    </w:p>
    <w:p w14:paraId="6754D370" w14:textId="77777777" w:rsidR="00C355B2" w:rsidRDefault="00C355B2" w:rsidP="00794AD0">
      <w:pPr>
        <w:numPr>
          <w:ilvl w:val="0"/>
          <w:numId w:val="11"/>
        </w:numPr>
        <w:ind w:left="0" w:firstLine="426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Experiencia mínima de 5 años en el ejercicio de la profesión.</w:t>
      </w:r>
    </w:p>
    <w:p w14:paraId="3C4067CC" w14:textId="77777777" w:rsidR="00E24ACA" w:rsidRPr="0029431E" w:rsidRDefault="00E24ACA" w:rsidP="00794AD0">
      <w:pPr>
        <w:numPr>
          <w:ilvl w:val="0"/>
          <w:numId w:val="11"/>
        </w:numPr>
        <w:ind w:left="0" w:firstLine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Experiencia en manejo de recursos humanos</w:t>
      </w:r>
    </w:p>
    <w:p w14:paraId="0DDADD78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</w:p>
    <w:p w14:paraId="206F0EB3" w14:textId="77777777" w:rsidR="00C355B2" w:rsidRPr="0029431E" w:rsidRDefault="00C355B2" w:rsidP="0063067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>Experiencia específica</w:t>
      </w:r>
    </w:p>
    <w:p w14:paraId="5F93B527" w14:textId="77777777" w:rsidR="00C355B2" w:rsidRPr="0029431E" w:rsidRDefault="00C355B2" w:rsidP="00794AD0">
      <w:pPr>
        <w:numPr>
          <w:ilvl w:val="0"/>
          <w:numId w:val="11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ES_tradnl"/>
        </w:rPr>
        <w:t>En gerencia, administración y gestión educativa (planificación, seguimiento y monitoreo de acciones formativas)</w:t>
      </w:r>
      <w:r w:rsidR="00CF1AD6">
        <w:rPr>
          <w:rFonts w:ascii="Century Gothic" w:hAnsi="Century Gothic" w:cs="Arial"/>
          <w:sz w:val="18"/>
          <w:szCs w:val="18"/>
          <w:lang w:val="es-ES_tradnl"/>
        </w:rPr>
        <w:t>.</w:t>
      </w:r>
    </w:p>
    <w:p w14:paraId="409987FD" w14:textId="77777777" w:rsidR="00C355B2" w:rsidRPr="0029431E" w:rsidRDefault="00C355B2" w:rsidP="00794AD0">
      <w:pPr>
        <w:numPr>
          <w:ilvl w:val="0"/>
          <w:numId w:val="11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VE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 xml:space="preserve">En educación </w:t>
      </w:r>
      <w:r w:rsidR="007952BC">
        <w:rPr>
          <w:rFonts w:ascii="Century Gothic" w:hAnsi="Century Gothic" w:cs="Arial"/>
          <w:sz w:val="18"/>
          <w:szCs w:val="18"/>
          <w:lang w:val="es-VE"/>
        </w:rPr>
        <w:t>técnica</w:t>
      </w:r>
      <w:r w:rsidR="00CF1AD6">
        <w:rPr>
          <w:rFonts w:ascii="Century Gothic" w:hAnsi="Century Gothic" w:cs="Arial"/>
          <w:sz w:val="18"/>
          <w:szCs w:val="18"/>
          <w:lang w:val="es-VE"/>
        </w:rPr>
        <w:t>.</w:t>
      </w:r>
    </w:p>
    <w:p w14:paraId="5D02C130" w14:textId="77777777" w:rsidR="00C355B2" w:rsidRPr="0029431E" w:rsidRDefault="00C355B2" w:rsidP="00794AD0">
      <w:pPr>
        <w:numPr>
          <w:ilvl w:val="0"/>
          <w:numId w:val="11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ES_tradnl"/>
        </w:rPr>
        <w:t>Sobre desarrollo personal y social de los jóvenes</w:t>
      </w:r>
      <w:r w:rsidR="002C2198">
        <w:rPr>
          <w:rFonts w:ascii="Century Gothic" w:hAnsi="Century Gothic" w:cs="Arial"/>
          <w:sz w:val="18"/>
          <w:szCs w:val="18"/>
          <w:lang w:val="es-ES_tradnl"/>
        </w:rPr>
        <w:t>.</w:t>
      </w:r>
    </w:p>
    <w:p w14:paraId="4DBA24D4" w14:textId="77777777" w:rsidR="00C355B2" w:rsidRPr="0029431E" w:rsidRDefault="00C355B2" w:rsidP="00794AD0">
      <w:pPr>
        <w:numPr>
          <w:ilvl w:val="0"/>
          <w:numId w:val="11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VE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Habilidades para monitorear y evaluar actividades docentes</w:t>
      </w:r>
      <w:r w:rsidR="002C2198">
        <w:rPr>
          <w:rFonts w:ascii="Century Gothic" w:hAnsi="Century Gothic" w:cs="Arial"/>
          <w:sz w:val="18"/>
          <w:szCs w:val="18"/>
          <w:lang w:val="es-VE"/>
        </w:rPr>
        <w:t>.</w:t>
      </w:r>
    </w:p>
    <w:p w14:paraId="7923C369" w14:textId="77777777" w:rsidR="00C355B2" w:rsidRPr="0029431E" w:rsidRDefault="00C355B2" w:rsidP="00794AD0">
      <w:pPr>
        <w:numPr>
          <w:ilvl w:val="0"/>
          <w:numId w:val="11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VE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Docencia en formación técnica laboral de jóvenes</w:t>
      </w:r>
      <w:r w:rsidR="002C2198">
        <w:rPr>
          <w:rFonts w:ascii="Century Gothic" w:hAnsi="Century Gothic" w:cs="Arial"/>
          <w:sz w:val="18"/>
          <w:szCs w:val="18"/>
          <w:lang w:val="es-VE"/>
        </w:rPr>
        <w:t>.</w:t>
      </w:r>
    </w:p>
    <w:bookmarkEnd w:id="2"/>
    <w:p w14:paraId="6C0C90A6" w14:textId="77777777" w:rsidR="00C355B2" w:rsidRPr="0029431E" w:rsidRDefault="00C355B2" w:rsidP="0063067E">
      <w:pPr>
        <w:jc w:val="both"/>
        <w:rPr>
          <w:rFonts w:ascii="Century Gothic" w:hAnsi="Century Gothic" w:cs="Arial"/>
          <w:b/>
          <w:sz w:val="18"/>
          <w:szCs w:val="18"/>
          <w:lang w:val="es-VE"/>
        </w:rPr>
      </w:pPr>
    </w:p>
    <w:p w14:paraId="391613BC" w14:textId="77777777" w:rsidR="00C355B2" w:rsidRPr="0029431E" w:rsidRDefault="00C355B2" w:rsidP="0063067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 xml:space="preserve">Otras cualidades ponderables </w:t>
      </w:r>
    </w:p>
    <w:p w14:paraId="1EFFEEA3" w14:textId="77777777" w:rsidR="00C355B2" w:rsidRPr="0029431E" w:rsidRDefault="00C355B2" w:rsidP="00794AD0">
      <w:pPr>
        <w:numPr>
          <w:ilvl w:val="0"/>
          <w:numId w:val="3"/>
        </w:numPr>
        <w:ind w:left="0" w:firstLine="426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Capacidad de trabajo en equipo.</w:t>
      </w:r>
    </w:p>
    <w:p w14:paraId="5B72A6CC" w14:textId="77777777" w:rsidR="00C355B2" w:rsidRPr="0029431E" w:rsidRDefault="00C355B2" w:rsidP="00794AD0">
      <w:pPr>
        <w:numPr>
          <w:ilvl w:val="0"/>
          <w:numId w:val="2"/>
        </w:numPr>
        <w:ind w:left="0" w:firstLine="426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Capacidad de trabajo bajo presión.</w:t>
      </w:r>
    </w:p>
    <w:p w14:paraId="5875DA2B" w14:textId="77777777" w:rsidR="00985E1F" w:rsidRPr="0029431E" w:rsidRDefault="00C355B2" w:rsidP="00794AD0">
      <w:pPr>
        <w:numPr>
          <w:ilvl w:val="0"/>
          <w:numId w:val="2"/>
        </w:numPr>
        <w:ind w:left="0" w:firstLine="426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Capacidad de servicio social.</w:t>
      </w:r>
    </w:p>
    <w:p w14:paraId="3C3F7957" w14:textId="77777777" w:rsidR="008F68A9" w:rsidRPr="0029431E" w:rsidRDefault="008F68A9" w:rsidP="0063067E">
      <w:pPr>
        <w:jc w:val="both"/>
        <w:rPr>
          <w:rFonts w:ascii="Century Gothic" w:hAnsi="Century Gothic" w:cs="Arial"/>
          <w:sz w:val="18"/>
          <w:szCs w:val="18"/>
        </w:rPr>
      </w:pPr>
    </w:p>
    <w:p w14:paraId="6A1ED0A6" w14:textId="77777777" w:rsidR="00C355B2" w:rsidRPr="0029431E" w:rsidRDefault="00C355B2" w:rsidP="00BB2CB0">
      <w:pPr>
        <w:numPr>
          <w:ilvl w:val="0"/>
          <w:numId w:val="42"/>
        </w:numPr>
        <w:ind w:left="0" w:firstLine="0"/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>FUNCIONES</w:t>
      </w:r>
    </w:p>
    <w:p w14:paraId="3B376C89" w14:textId="77777777" w:rsidR="00E74915" w:rsidRPr="0029431E" w:rsidRDefault="00E74915" w:rsidP="0063067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584BA3C0" w14:textId="77777777" w:rsidR="00C355B2" w:rsidRPr="0029431E" w:rsidRDefault="00C355B2" w:rsidP="0063067E">
      <w:pPr>
        <w:ind w:right="44"/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 xml:space="preserve">Las funciones que debe cumplir el (la) profesional serán los siguientes: </w:t>
      </w:r>
    </w:p>
    <w:p w14:paraId="68D5F0BD" w14:textId="77777777" w:rsidR="00C355B2" w:rsidRPr="0029431E" w:rsidRDefault="00C355B2" w:rsidP="0063067E">
      <w:pPr>
        <w:ind w:right="44"/>
        <w:jc w:val="both"/>
        <w:rPr>
          <w:rFonts w:ascii="Century Gothic" w:hAnsi="Century Gothic" w:cs="Arial"/>
          <w:sz w:val="18"/>
          <w:szCs w:val="18"/>
        </w:rPr>
      </w:pPr>
    </w:p>
    <w:p w14:paraId="72816364" w14:textId="77777777" w:rsidR="00C355B2" w:rsidRPr="0029431E" w:rsidRDefault="00C355B2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Asistir al Director en el ejercicio de sus funciones con temas que son de su competencia.</w:t>
      </w:r>
    </w:p>
    <w:p w14:paraId="68CEE046" w14:textId="77777777" w:rsidR="00D511FF" w:rsidRPr="0029431E" w:rsidRDefault="00D511FF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Realizar el seguimiento del desarrollo y evaluación curricular</w:t>
      </w:r>
    </w:p>
    <w:p w14:paraId="637EBB76" w14:textId="77777777" w:rsidR="00D511FF" w:rsidRPr="0029431E" w:rsidRDefault="00D511FF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ES_tradnl"/>
        </w:rPr>
        <w:t>Programar reuniones de actualización para darle pertinencia al diseño curricular</w:t>
      </w:r>
    </w:p>
    <w:p w14:paraId="0FEA9C80" w14:textId="6F72BBD5" w:rsidR="00C355B2" w:rsidRPr="0029431E" w:rsidRDefault="00D511FF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C</w:t>
      </w:r>
      <w:r w:rsidR="00C355B2" w:rsidRPr="0029431E">
        <w:rPr>
          <w:rFonts w:ascii="Century Gothic" w:hAnsi="Century Gothic" w:cs="Arial"/>
          <w:sz w:val="18"/>
          <w:szCs w:val="18"/>
          <w:lang w:val="es-VE"/>
        </w:rPr>
        <w:t xml:space="preserve">oordinar con el </w:t>
      </w:r>
      <w:r w:rsidR="0058230E">
        <w:rPr>
          <w:rFonts w:ascii="Century Gothic" w:hAnsi="Century Gothic" w:cs="Arial"/>
          <w:sz w:val="18"/>
          <w:szCs w:val="18"/>
          <w:lang w:val="es-VE"/>
        </w:rPr>
        <w:t>Coordinador Técnico</w:t>
      </w:r>
      <w:r w:rsidR="00C355B2" w:rsidRPr="0029431E">
        <w:rPr>
          <w:rFonts w:ascii="Century Gothic" w:hAnsi="Century Gothic" w:cs="Arial"/>
          <w:sz w:val="18"/>
          <w:szCs w:val="18"/>
          <w:lang w:val="es-VE"/>
        </w:rPr>
        <w:t xml:space="preserve"> en cuanto a Planes formativos y ejecución de acciones de aprendizaje práctico de oficios.</w:t>
      </w:r>
    </w:p>
    <w:p w14:paraId="36828CED" w14:textId="62044BA7" w:rsidR="00C355B2" w:rsidRPr="0029431E" w:rsidRDefault="00C355B2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lastRenderedPageBreak/>
        <w:t xml:space="preserve">Coordinar con el </w:t>
      </w:r>
      <w:r w:rsidR="0058230E">
        <w:rPr>
          <w:rFonts w:ascii="Century Gothic" w:hAnsi="Century Gothic" w:cs="Arial"/>
          <w:sz w:val="18"/>
          <w:szCs w:val="18"/>
          <w:lang w:val="es-VE"/>
        </w:rPr>
        <w:t>Coordinador T</w:t>
      </w:r>
      <w:r w:rsidRPr="0029431E">
        <w:rPr>
          <w:rFonts w:ascii="Century Gothic" w:hAnsi="Century Gothic" w:cs="Arial"/>
          <w:sz w:val="18"/>
          <w:szCs w:val="18"/>
          <w:lang w:val="es-VE"/>
        </w:rPr>
        <w:t>é</w:t>
      </w:r>
      <w:r w:rsidR="0058230E">
        <w:rPr>
          <w:rFonts w:ascii="Century Gothic" w:hAnsi="Century Gothic" w:cs="Arial"/>
          <w:sz w:val="18"/>
          <w:szCs w:val="18"/>
          <w:lang w:val="es-VE"/>
        </w:rPr>
        <w:t>cnico</w:t>
      </w:r>
      <w:r w:rsidR="00D511FF" w:rsidRPr="0029431E">
        <w:rPr>
          <w:rFonts w:ascii="Century Gothic" w:hAnsi="Century Gothic" w:cs="Arial"/>
          <w:sz w:val="18"/>
          <w:szCs w:val="18"/>
          <w:lang w:val="es-VE"/>
        </w:rPr>
        <w:t>, monitores, profesores y becarios/as en desarrollo del proceso enseñanza/aprendizaje en módulos de especialidad y transversales.</w:t>
      </w:r>
    </w:p>
    <w:p w14:paraId="4965434D" w14:textId="77777777" w:rsidR="00D511FF" w:rsidRPr="0029431E" w:rsidRDefault="00D511FF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Elevar informes de actividades, necesidades y sugerencias a la dirección para la marcha de la Escuela.</w:t>
      </w:r>
    </w:p>
    <w:p w14:paraId="4CD3CDB1" w14:textId="77777777" w:rsidR="00D511FF" w:rsidRPr="0029431E" w:rsidRDefault="00D511FF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Asesoramiento pedagógico a los monitores en el desarrollo curricular</w:t>
      </w:r>
    </w:p>
    <w:p w14:paraId="7486EEA4" w14:textId="77777777" w:rsidR="00C378E8" w:rsidRPr="0029431E" w:rsidRDefault="00C355B2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Dirigir, planificar, c</w:t>
      </w:r>
      <w:r w:rsidR="00D511FF" w:rsidRPr="0029431E">
        <w:rPr>
          <w:rFonts w:ascii="Century Gothic" w:hAnsi="Century Gothic" w:cs="Arial"/>
          <w:sz w:val="18"/>
          <w:szCs w:val="18"/>
          <w:lang w:val="es-VE"/>
        </w:rPr>
        <w:t>oordinar, supervisar y evaluar el desarrollo pedagógico de los monitores y profesores</w:t>
      </w:r>
    </w:p>
    <w:p w14:paraId="777E06A1" w14:textId="77777777" w:rsidR="000C793D" w:rsidRPr="0029431E" w:rsidRDefault="00C378E8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Realizar cursos de actualización y formación pedagógica de los monitores y profesores</w:t>
      </w:r>
      <w:r w:rsidR="00C355B2" w:rsidRPr="0029431E">
        <w:rPr>
          <w:rFonts w:ascii="Century Gothic" w:hAnsi="Century Gothic" w:cs="Arial"/>
          <w:sz w:val="18"/>
          <w:szCs w:val="18"/>
          <w:lang w:val="es-VE"/>
        </w:rPr>
        <w:t>.</w:t>
      </w:r>
      <w:r w:rsidR="00D511FF" w:rsidRPr="0029431E">
        <w:rPr>
          <w:rFonts w:ascii="Century Gothic" w:hAnsi="Century Gothic" w:cs="Arial"/>
          <w:sz w:val="18"/>
          <w:szCs w:val="18"/>
          <w:lang w:val="es-VE"/>
        </w:rPr>
        <w:t xml:space="preserve">  </w:t>
      </w:r>
    </w:p>
    <w:p w14:paraId="38D154D6" w14:textId="77777777" w:rsidR="000C793D" w:rsidRPr="0029431E" w:rsidRDefault="000C793D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Actualizar de forma permanente el diseño curricular en base a c</w:t>
      </w:r>
      <w:r w:rsidR="003F7046" w:rsidRPr="0029431E">
        <w:rPr>
          <w:rFonts w:ascii="Century Gothic" w:hAnsi="Century Gothic" w:cs="Arial"/>
          <w:sz w:val="18"/>
          <w:szCs w:val="18"/>
          <w:lang w:val="es-VE"/>
        </w:rPr>
        <w:t>orrie</w:t>
      </w:r>
      <w:r w:rsidRPr="0029431E">
        <w:rPr>
          <w:rFonts w:ascii="Century Gothic" w:hAnsi="Century Gothic" w:cs="Arial"/>
          <w:sz w:val="18"/>
          <w:szCs w:val="18"/>
          <w:lang w:val="es-VE"/>
        </w:rPr>
        <w:t>ntes pedagógicas pertinentes tendientes a mejorar la calidad de formación.</w:t>
      </w:r>
    </w:p>
    <w:p w14:paraId="51B06371" w14:textId="77777777" w:rsidR="000C793D" w:rsidRPr="0029431E" w:rsidRDefault="00F62336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>
        <w:rPr>
          <w:rFonts w:ascii="Century Gothic" w:hAnsi="Century Gothic" w:cs="Arial"/>
          <w:sz w:val="18"/>
          <w:szCs w:val="18"/>
          <w:lang w:val="es-VE"/>
        </w:rPr>
        <w:t xml:space="preserve">Diseñar la </w:t>
      </w:r>
      <w:proofErr w:type="spellStart"/>
      <w:r>
        <w:rPr>
          <w:rFonts w:ascii="Century Gothic" w:hAnsi="Century Gothic" w:cs="Arial"/>
          <w:sz w:val="18"/>
          <w:szCs w:val="18"/>
          <w:lang w:val="es-VE"/>
        </w:rPr>
        <w:t>currícula</w:t>
      </w:r>
      <w:proofErr w:type="spellEnd"/>
      <w:r>
        <w:rPr>
          <w:rFonts w:ascii="Century Gothic" w:hAnsi="Century Gothic" w:cs="Arial"/>
          <w:sz w:val="18"/>
          <w:szCs w:val="18"/>
          <w:lang w:val="es-VE"/>
        </w:rPr>
        <w:t xml:space="preserve"> que articu</w:t>
      </w:r>
      <w:r w:rsidR="000C793D" w:rsidRPr="0029431E">
        <w:rPr>
          <w:rFonts w:ascii="Century Gothic" w:hAnsi="Century Gothic" w:cs="Arial"/>
          <w:sz w:val="18"/>
          <w:szCs w:val="18"/>
          <w:lang w:val="es-VE"/>
        </w:rPr>
        <w:t>le</w:t>
      </w:r>
      <w:r>
        <w:rPr>
          <w:rFonts w:ascii="Century Gothic" w:hAnsi="Century Gothic" w:cs="Arial"/>
          <w:sz w:val="18"/>
          <w:szCs w:val="18"/>
          <w:lang w:val="es-VE"/>
        </w:rPr>
        <w:t xml:space="preserve"> </w:t>
      </w:r>
      <w:r w:rsidR="000C793D" w:rsidRPr="0029431E">
        <w:rPr>
          <w:rFonts w:ascii="Century Gothic" w:hAnsi="Century Gothic" w:cs="Arial"/>
          <w:sz w:val="18"/>
          <w:szCs w:val="18"/>
          <w:lang w:val="es-VE"/>
        </w:rPr>
        <w:t>la escuela taller con las unidades productivas del sector.</w:t>
      </w:r>
    </w:p>
    <w:p w14:paraId="76E3CDC0" w14:textId="77777777" w:rsidR="00C355B2" w:rsidRPr="0029431E" w:rsidRDefault="000C793D" w:rsidP="003F7046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Planificar, organizar, dirigir y evaluar actividades extracurriculares que permitan una formación integral de los/as becarios/as</w:t>
      </w:r>
    </w:p>
    <w:p w14:paraId="1C592794" w14:textId="7CFCA013" w:rsidR="00C355B2" w:rsidRPr="0029431E" w:rsidRDefault="00C355B2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Coordinar con instituciones que trabajan en temas afines</w:t>
      </w:r>
      <w:r w:rsidR="000C793D" w:rsidRPr="0029431E">
        <w:rPr>
          <w:rFonts w:ascii="Century Gothic" w:hAnsi="Century Gothic" w:cs="Arial"/>
          <w:sz w:val="18"/>
          <w:szCs w:val="18"/>
          <w:lang w:val="es-VE"/>
        </w:rPr>
        <w:t>,</w:t>
      </w:r>
      <w:r w:rsidR="0058230E">
        <w:rPr>
          <w:rFonts w:ascii="Century Gothic" w:hAnsi="Century Gothic" w:cs="Arial"/>
          <w:sz w:val="18"/>
          <w:szCs w:val="18"/>
          <w:lang w:val="es-VE"/>
        </w:rPr>
        <w:t xml:space="preserve"> la participación de la ETR</w:t>
      </w:r>
      <w:r w:rsidRPr="0029431E">
        <w:rPr>
          <w:rFonts w:ascii="Century Gothic" w:hAnsi="Century Gothic" w:cs="Arial"/>
          <w:sz w:val="18"/>
          <w:szCs w:val="18"/>
          <w:lang w:val="es-VE"/>
        </w:rPr>
        <w:t>P en acciones comunes.</w:t>
      </w:r>
    </w:p>
    <w:p w14:paraId="235010BD" w14:textId="77777777" w:rsidR="000C793D" w:rsidRPr="0029431E" w:rsidRDefault="000C793D" w:rsidP="000C793D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 xml:space="preserve">Facilitar módulos transversales en instalaciones eléctricas residenciales, razonamiento matemático y temas transversales, </w:t>
      </w:r>
    </w:p>
    <w:p w14:paraId="519EF06F" w14:textId="77777777" w:rsidR="00C355B2" w:rsidRPr="0029431E" w:rsidRDefault="00C355B2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VE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Revisión, ampliación o corrección del Plan formativo</w:t>
      </w:r>
    </w:p>
    <w:p w14:paraId="597AC0FE" w14:textId="77777777" w:rsidR="00C378E8" w:rsidRPr="0029431E" w:rsidRDefault="001A09C1" w:rsidP="00794AD0">
      <w:pPr>
        <w:numPr>
          <w:ilvl w:val="0"/>
          <w:numId w:val="12"/>
        </w:numPr>
        <w:ind w:left="709" w:hanging="283"/>
        <w:jc w:val="both"/>
        <w:rPr>
          <w:rFonts w:ascii="Century Gothic" w:hAnsi="Century Gothic" w:cs="Arial"/>
          <w:sz w:val="18"/>
          <w:szCs w:val="18"/>
          <w:lang w:val="es-VE"/>
        </w:rPr>
      </w:pPr>
      <w:r w:rsidRPr="0029431E">
        <w:rPr>
          <w:rFonts w:ascii="Century Gothic" w:hAnsi="Century Gothic" w:cs="Arial"/>
          <w:sz w:val="18"/>
          <w:szCs w:val="18"/>
          <w:lang w:val="es-VE"/>
        </w:rPr>
        <w:t>Coordinación y e</w:t>
      </w:r>
      <w:r w:rsidR="00C378E8" w:rsidRPr="0029431E">
        <w:rPr>
          <w:rFonts w:ascii="Century Gothic" w:hAnsi="Century Gothic" w:cs="Arial"/>
          <w:sz w:val="18"/>
          <w:szCs w:val="18"/>
          <w:lang w:val="es-VE"/>
        </w:rPr>
        <w:t>laboración del proyecto educativo.</w:t>
      </w:r>
    </w:p>
    <w:p w14:paraId="554AB4FA" w14:textId="77777777" w:rsidR="00C355B2" w:rsidRPr="0029431E" w:rsidRDefault="00C355B2" w:rsidP="00794AD0">
      <w:pPr>
        <w:tabs>
          <w:tab w:val="left" w:pos="360"/>
        </w:tabs>
        <w:ind w:left="709" w:hanging="283"/>
        <w:jc w:val="both"/>
        <w:rPr>
          <w:rFonts w:ascii="Century Gothic" w:hAnsi="Century Gothic" w:cs="Arial"/>
          <w:sz w:val="18"/>
          <w:szCs w:val="18"/>
        </w:rPr>
      </w:pPr>
    </w:p>
    <w:p w14:paraId="2E0DB975" w14:textId="77777777" w:rsidR="00345C8E" w:rsidRPr="0029431E" w:rsidRDefault="00345C8E" w:rsidP="004E31D9">
      <w:pPr>
        <w:tabs>
          <w:tab w:val="left" w:pos="0"/>
        </w:tabs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Las funciones asignadas en los presentes Términos de Referencia tienen carácter enunciativo y no limitativo, pudiendo asignársele al adjudicado cualquier otra actividad y/o función que se considere necesario para el beneficio del Proyecto de acuerdo a su perfil profesional.</w:t>
      </w:r>
    </w:p>
    <w:p w14:paraId="5F9080CA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</w:p>
    <w:p w14:paraId="45A9A391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 xml:space="preserve">RESULTADOS A OBTENER </w:t>
      </w:r>
    </w:p>
    <w:p w14:paraId="17F4D7E1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100% Diseños curriculares</w:t>
      </w:r>
    </w:p>
    <w:p w14:paraId="270AA34A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100% Planificación pedagógica</w:t>
      </w:r>
    </w:p>
    <w:p w14:paraId="5E270B79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>100% Coordinación de procesos de enseñanza</w:t>
      </w:r>
    </w:p>
    <w:p w14:paraId="1AF006A3" w14:textId="77777777" w:rsidR="00C355B2" w:rsidRPr="0029431E" w:rsidRDefault="00C355B2" w:rsidP="0063067E">
      <w:pPr>
        <w:jc w:val="both"/>
        <w:rPr>
          <w:rFonts w:ascii="Century Gothic" w:hAnsi="Century Gothic" w:cs="Arial"/>
          <w:sz w:val="18"/>
          <w:szCs w:val="18"/>
        </w:rPr>
      </w:pPr>
    </w:p>
    <w:p w14:paraId="410342EB" w14:textId="77777777" w:rsidR="0058230E" w:rsidRPr="0029431E" w:rsidRDefault="0058230E" w:rsidP="0058230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b/>
          <w:sz w:val="18"/>
          <w:szCs w:val="18"/>
        </w:rPr>
        <w:t>REMUNERACIÓN Y DESCUENTOS</w:t>
      </w:r>
    </w:p>
    <w:p w14:paraId="352B14F4" w14:textId="0374247B" w:rsidR="0058230E" w:rsidRPr="0029431E" w:rsidRDefault="0058230E" w:rsidP="0058230E">
      <w:pPr>
        <w:jc w:val="both"/>
        <w:rPr>
          <w:rFonts w:ascii="Century Gothic" w:hAnsi="Century Gothic" w:cs="Arial"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 xml:space="preserve">Se le cancelará al </w:t>
      </w:r>
      <w:r w:rsidRPr="0029431E">
        <w:rPr>
          <w:rFonts w:ascii="Century Gothic" w:hAnsi="Century Gothic" w:cs="Arial"/>
          <w:b/>
          <w:sz w:val="18"/>
          <w:szCs w:val="18"/>
        </w:rPr>
        <w:t xml:space="preserve">SERVIDOR PÚBLICO MUNICIPAL EVENTUAL </w:t>
      </w:r>
      <w:r w:rsidRPr="0029431E">
        <w:rPr>
          <w:rFonts w:ascii="Century Gothic" w:hAnsi="Century Gothic" w:cs="Arial"/>
          <w:sz w:val="18"/>
          <w:szCs w:val="18"/>
        </w:rPr>
        <w:t xml:space="preserve">el haber o salario mensual de Bs. </w:t>
      </w:r>
      <w:r w:rsidR="0092021A">
        <w:rPr>
          <w:rFonts w:ascii="Century Gothic" w:hAnsi="Century Gothic" w:cs="Arial"/>
          <w:sz w:val="18"/>
          <w:szCs w:val="18"/>
        </w:rPr>
        <w:t>5805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29431E">
        <w:rPr>
          <w:rFonts w:ascii="Century Gothic" w:hAnsi="Century Gothic" w:cs="Arial"/>
          <w:sz w:val="18"/>
          <w:szCs w:val="18"/>
        </w:rPr>
        <w:t>(</w:t>
      </w:r>
      <w:r w:rsidR="0092021A">
        <w:rPr>
          <w:rFonts w:ascii="Century Gothic" w:hAnsi="Century Gothic" w:cs="Arial"/>
          <w:sz w:val="18"/>
          <w:szCs w:val="18"/>
        </w:rPr>
        <w:t>Cinco mil ochocientos cinco</w:t>
      </w:r>
      <w:r w:rsidRPr="0029431E">
        <w:rPr>
          <w:rFonts w:ascii="Century Gothic" w:hAnsi="Century Gothic" w:cs="Arial"/>
          <w:sz w:val="18"/>
          <w:szCs w:val="18"/>
        </w:rPr>
        <w:t xml:space="preserve"> 00/100 </w:t>
      </w:r>
      <w:r w:rsidR="0092021A" w:rsidRPr="0029431E">
        <w:rPr>
          <w:rFonts w:ascii="Century Gothic" w:hAnsi="Century Gothic" w:cs="Arial"/>
          <w:sz w:val="18"/>
          <w:szCs w:val="18"/>
        </w:rPr>
        <w:t>bolivianos</w:t>
      </w:r>
      <w:r w:rsidRPr="0029431E">
        <w:rPr>
          <w:rFonts w:ascii="Century Gothic" w:hAnsi="Century Gothic" w:cs="Arial"/>
          <w:sz w:val="18"/>
          <w:szCs w:val="18"/>
        </w:rPr>
        <w:t>) que</w:t>
      </w:r>
      <w:r w:rsidR="00281B16">
        <w:rPr>
          <w:rFonts w:ascii="Century Gothic" w:hAnsi="Century Gothic" w:cs="Arial"/>
          <w:sz w:val="18"/>
          <w:szCs w:val="18"/>
        </w:rPr>
        <w:t xml:space="preserve"> corresponde al nivel salarial </w:t>
      </w:r>
      <w:r w:rsidRPr="0029431E">
        <w:rPr>
          <w:rFonts w:ascii="Century Gothic" w:hAnsi="Century Gothic" w:cs="Arial"/>
          <w:sz w:val="18"/>
          <w:szCs w:val="18"/>
        </w:rPr>
        <w:t xml:space="preserve">de </w:t>
      </w:r>
      <w:r w:rsidR="0092021A" w:rsidRPr="0092021A">
        <w:rPr>
          <w:rFonts w:ascii="Century Gothic" w:hAnsi="Century Gothic" w:cs="Arial"/>
          <w:b/>
          <w:sz w:val="18"/>
          <w:szCs w:val="18"/>
        </w:rPr>
        <w:t>Técnico</w:t>
      </w:r>
      <w:r w:rsidR="0092021A">
        <w:rPr>
          <w:rFonts w:ascii="Century Gothic" w:hAnsi="Century Gothic" w:cs="Arial"/>
          <w:b/>
          <w:sz w:val="18"/>
          <w:szCs w:val="18"/>
        </w:rPr>
        <w:t xml:space="preserve"> I</w:t>
      </w:r>
      <w:r w:rsidRPr="0029431E">
        <w:rPr>
          <w:rFonts w:ascii="Century Gothic" w:hAnsi="Century Gothic" w:cs="Arial"/>
          <w:b/>
          <w:sz w:val="18"/>
          <w:szCs w:val="18"/>
        </w:rPr>
        <w:t xml:space="preserve"> </w:t>
      </w:r>
      <w:r w:rsidRPr="0029431E">
        <w:rPr>
          <w:rFonts w:ascii="Century Gothic" w:hAnsi="Century Gothic" w:cs="Arial"/>
          <w:sz w:val="18"/>
          <w:szCs w:val="18"/>
        </w:rPr>
        <w:t>que se pagará al vencimiento de cada mes, previo descuento legal de impuestos por servicio prestados, aportes al seguro social y todos los emergentes a la relación del trabajo.</w:t>
      </w:r>
    </w:p>
    <w:p w14:paraId="50CF977A" w14:textId="77777777" w:rsidR="0058230E" w:rsidRPr="0029431E" w:rsidRDefault="0058230E" w:rsidP="0058230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46F2FE0F" w14:textId="77777777" w:rsidR="0058230E" w:rsidRPr="0029431E" w:rsidRDefault="0058230E" w:rsidP="0058230E">
      <w:p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LUGAR Y </w:t>
      </w:r>
      <w:r w:rsidRPr="0029431E">
        <w:rPr>
          <w:rFonts w:ascii="Century Gothic" w:hAnsi="Century Gothic" w:cs="Arial"/>
          <w:b/>
          <w:sz w:val="18"/>
          <w:szCs w:val="18"/>
        </w:rPr>
        <w:t>VIGENCIA DEL CONTRATO</w:t>
      </w:r>
    </w:p>
    <w:p w14:paraId="73095E03" w14:textId="6CEA62F7" w:rsidR="0058230E" w:rsidRPr="0029431E" w:rsidRDefault="0058230E" w:rsidP="0058230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29431E">
        <w:rPr>
          <w:rFonts w:ascii="Century Gothic" w:hAnsi="Century Gothic" w:cs="Arial"/>
          <w:sz w:val="18"/>
          <w:szCs w:val="18"/>
        </w:rPr>
        <w:t xml:space="preserve">El personal a contratar deberá prestar el servicio en la </w:t>
      </w:r>
      <w:r>
        <w:rPr>
          <w:rFonts w:ascii="Century Gothic" w:hAnsi="Century Gothic" w:cs="Arial"/>
          <w:sz w:val="18"/>
          <w:szCs w:val="18"/>
        </w:rPr>
        <w:t>Escuela Taller de Restauración Potosí</w:t>
      </w:r>
      <w:r w:rsidRPr="0029431E">
        <w:rPr>
          <w:rFonts w:ascii="Century Gothic" w:hAnsi="Century Gothic" w:cs="Arial"/>
          <w:sz w:val="18"/>
          <w:szCs w:val="18"/>
        </w:rPr>
        <w:t xml:space="preserve"> bajo dependencia de la </w:t>
      </w:r>
      <w:r>
        <w:rPr>
          <w:rFonts w:ascii="Century Gothic" w:hAnsi="Century Gothic" w:cs="Arial"/>
          <w:sz w:val="18"/>
          <w:szCs w:val="18"/>
        </w:rPr>
        <w:t>Secretaria de Desarrollo Turístico, Cultura y Patrimonial</w:t>
      </w:r>
      <w:r w:rsidRPr="0029431E">
        <w:rPr>
          <w:rFonts w:ascii="Century Gothic" w:hAnsi="Century Gothic" w:cs="Arial"/>
          <w:sz w:val="18"/>
          <w:szCs w:val="18"/>
        </w:rPr>
        <w:t xml:space="preserve"> con supervisión del Programa de Patrimonio de la AECID, del </w:t>
      </w:r>
      <w:r w:rsidR="000C47C7">
        <w:rPr>
          <w:rFonts w:ascii="Century Gothic" w:hAnsi="Century Gothic" w:cs="Arial"/>
          <w:b/>
          <w:sz w:val="18"/>
          <w:szCs w:val="18"/>
          <w:u w:val="single"/>
        </w:rPr>
        <w:t>01 de marzo de 2023.</w:t>
      </w:r>
    </w:p>
    <w:p w14:paraId="66056967" w14:textId="77777777" w:rsidR="00423DF3" w:rsidRPr="0058230E" w:rsidRDefault="00423DF3" w:rsidP="0063067E">
      <w:pPr>
        <w:jc w:val="both"/>
        <w:rPr>
          <w:rFonts w:ascii="Century Gothic" w:hAnsi="Century Gothic" w:cs="ItalicC"/>
          <w:sz w:val="18"/>
          <w:szCs w:val="18"/>
        </w:rPr>
      </w:pPr>
      <w:bookmarkStart w:id="3" w:name="_GoBack"/>
      <w:bookmarkEnd w:id="3"/>
    </w:p>
    <w:sectPr w:rsidR="00423DF3" w:rsidRPr="0058230E" w:rsidSect="003248EC">
      <w:headerReference w:type="default" r:id="rId8"/>
      <w:pgSz w:w="12242" w:h="18722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110B" w14:textId="77777777" w:rsidR="0097210B" w:rsidRDefault="0097210B" w:rsidP="007B5119">
      <w:r>
        <w:separator/>
      </w:r>
    </w:p>
  </w:endnote>
  <w:endnote w:type="continuationSeparator" w:id="0">
    <w:p w14:paraId="3C492540" w14:textId="77777777" w:rsidR="0097210B" w:rsidRDefault="0097210B" w:rsidP="007B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alic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BC63" w14:textId="77777777" w:rsidR="0097210B" w:rsidRDefault="0097210B" w:rsidP="007B5119">
      <w:r>
        <w:separator/>
      </w:r>
    </w:p>
  </w:footnote>
  <w:footnote w:type="continuationSeparator" w:id="0">
    <w:p w14:paraId="59DFD00B" w14:textId="77777777" w:rsidR="0097210B" w:rsidRDefault="0097210B" w:rsidP="007B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1B573" w14:textId="7343C078" w:rsidR="007B5119" w:rsidRDefault="007B5119" w:rsidP="007B5119">
    <w:pPr>
      <w:pStyle w:val="Encabezado"/>
      <w:tabs>
        <w:tab w:val="clear" w:pos="4252"/>
        <w:tab w:val="clear" w:pos="8504"/>
        <w:tab w:val="right" w:pos="9214"/>
      </w:tabs>
    </w:pPr>
    <w:r>
      <w:rPr>
        <w:noProof/>
        <w:lang w:val="es-BO" w:eastAsia="es-BO"/>
      </w:rPr>
      <w:drawing>
        <wp:inline distT="0" distB="0" distL="0" distR="0" wp14:anchorId="459AAA65" wp14:editId="00619B6F">
          <wp:extent cx="885825" cy="827405"/>
          <wp:effectExtent l="0" t="0" r="0" b="0"/>
          <wp:docPr id="4" name="Imagen 4" descr="D:\01 ESCUELA TALLER POTOSI\logo\logo gestion potos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D:\01 ESCUELA TALLER POTOSI\logo\logo gestion potosi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</w:t>
    </w:r>
    <w:r>
      <w:rPr>
        <w:noProof/>
        <w:lang w:val="es-BO" w:eastAsia="es-BO"/>
      </w:rPr>
      <w:drawing>
        <wp:inline distT="0" distB="0" distL="0" distR="0" wp14:anchorId="51FD3EB8" wp14:editId="7B5BECAF">
          <wp:extent cx="2008505" cy="483235"/>
          <wp:effectExtent l="0" t="0" r="0" b="0"/>
          <wp:docPr id="3" name="Imagen 3" descr="logo-aecid Boliv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logo-aecid Boliv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F93"/>
    <w:multiLevelType w:val="hybridMultilevel"/>
    <w:tmpl w:val="39FAA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C28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B196F"/>
    <w:multiLevelType w:val="hybridMultilevel"/>
    <w:tmpl w:val="B45CC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A9D"/>
    <w:multiLevelType w:val="hybridMultilevel"/>
    <w:tmpl w:val="E876B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E69"/>
    <w:multiLevelType w:val="hybridMultilevel"/>
    <w:tmpl w:val="A246D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33F"/>
    <w:multiLevelType w:val="hybridMultilevel"/>
    <w:tmpl w:val="1D024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33010"/>
    <w:multiLevelType w:val="hybridMultilevel"/>
    <w:tmpl w:val="1FD21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03E8"/>
    <w:multiLevelType w:val="hybridMultilevel"/>
    <w:tmpl w:val="E0A6FA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1A9A"/>
    <w:multiLevelType w:val="hybridMultilevel"/>
    <w:tmpl w:val="748E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77451"/>
    <w:multiLevelType w:val="hybridMultilevel"/>
    <w:tmpl w:val="FB0C82CC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09102E"/>
    <w:multiLevelType w:val="hybridMultilevel"/>
    <w:tmpl w:val="EAE4D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5F5"/>
    <w:multiLevelType w:val="hybridMultilevel"/>
    <w:tmpl w:val="D0223D78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58378F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644A2"/>
    <w:multiLevelType w:val="hybridMultilevel"/>
    <w:tmpl w:val="725243B0"/>
    <w:lvl w:ilvl="0" w:tplc="1DEC2B36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A25C5A"/>
    <w:multiLevelType w:val="hybridMultilevel"/>
    <w:tmpl w:val="6EB46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F08D1"/>
    <w:multiLevelType w:val="hybridMultilevel"/>
    <w:tmpl w:val="CE8C6C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7063B"/>
    <w:multiLevelType w:val="hybridMultilevel"/>
    <w:tmpl w:val="5EBA6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34FCF"/>
    <w:multiLevelType w:val="hybridMultilevel"/>
    <w:tmpl w:val="DB6659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E597A"/>
    <w:multiLevelType w:val="multilevel"/>
    <w:tmpl w:val="96B661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F873B22"/>
    <w:multiLevelType w:val="hybridMultilevel"/>
    <w:tmpl w:val="AFCA4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B7B65"/>
    <w:multiLevelType w:val="hybridMultilevel"/>
    <w:tmpl w:val="67C4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05CB6"/>
    <w:multiLevelType w:val="hybridMultilevel"/>
    <w:tmpl w:val="9CF84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C7BC0"/>
    <w:multiLevelType w:val="hybridMultilevel"/>
    <w:tmpl w:val="95D46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1232A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EE22AB"/>
    <w:multiLevelType w:val="hybridMultilevel"/>
    <w:tmpl w:val="60088A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81F82"/>
    <w:multiLevelType w:val="hybridMultilevel"/>
    <w:tmpl w:val="EA486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D3DB4"/>
    <w:multiLevelType w:val="hybridMultilevel"/>
    <w:tmpl w:val="69CE7F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D064DF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470440"/>
    <w:multiLevelType w:val="hybridMultilevel"/>
    <w:tmpl w:val="03787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0CE3"/>
    <w:multiLevelType w:val="hybridMultilevel"/>
    <w:tmpl w:val="420082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C7219"/>
    <w:multiLevelType w:val="hybridMultilevel"/>
    <w:tmpl w:val="0B787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81B9F"/>
    <w:multiLevelType w:val="hybridMultilevel"/>
    <w:tmpl w:val="A9222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86F1F"/>
    <w:multiLevelType w:val="hybridMultilevel"/>
    <w:tmpl w:val="6C963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666D3D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BC3A2E"/>
    <w:multiLevelType w:val="hybridMultilevel"/>
    <w:tmpl w:val="797C2F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323F97"/>
    <w:multiLevelType w:val="hybridMultilevel"/>
    <w:tmpl w:val="A65E0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96AD8"/>
    <w:multiLevelType w:val="hybridMultilevel"/>
    <w:tmpl w:val="670819B4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4A13DA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832315"/>
    <w:multiLevelType w:val="hybridMultilevel"/>
    <w:tmpl w:val="9B0A4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873696"/>
    <w:multiLevelType w:val="hybridMultilevel"/>
    <w:tmpl w:val="C3228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4172DD"/>
    <w:multiLevelType w:val="hybridMultilevel"/>
    <w:tmpl w:val="8E385D9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6D617D"/>
    <w:multiLevelType w:val="hybridMultilevel"/>
    <w:tmpl w:val="ADE84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A667DF"/>
    <w:multiLevelType w:val="hybridMultilevel"/>
    <w:tmpl w:val="89EEE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4823F9"/>
    <w:multiLevelType w:val="hybridMultilevel"/>
    <w:tmpl w:val="81AC3C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B5219A"/>
    <w:multiLevelType w:val="hybridMultilevel"/>
    <w:tmpl w:val="B2805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19383A"/>
    <w:multiLevelType w:val="hybridMultilevel"/>
    <w:tmpl w:val="A1A26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752429"/>
    <w:multiLevelType w:val="hybridMultilevel"/>
    <w:tmpl w:val="FFB46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932086"/>
    <w:multiLevelType w:val="hybridMultilevel"/>
    <w:tmpl w:val="564C058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B3D3A2F"/>
    <w:multiLevelType w:val="hybridMultilevel"/>
    <w:tmpl w:val="CC963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B11A04"/>
    <w:multiLevelType w:val="hybridMultilevel"/>
    <w:tmpl w:val="FA52DB58"/>
    <w:lvl w:ilvl="0" w:tplc="0C0A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50" w15:restartNumberingAfterBreak="0">
    <w:nsid w:val="4DC24D0C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AF3C61"/>
    <w:multiLevelType w:val="hybridMultilevel"/>
    <w:tmpl w:val="FEC2F1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62502"/>
    <w:multiLevelType w:val="hybridMultilevel"/>
    <w:tmpl w:val="9CC25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2B3025"/>
    <w:multiLevelType w:val="hybridMultilevel"/>
    <w:tmpl w:val="7FBE0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B41E6D"/>
    <w:multiLevelType w:val="hybridMultilevel"/>
    <w:tmpl w:val="85F0C1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120D"/>
    <w:multiLevelType w:val="hybridMultilevel"/>
    <w:tmpl w:val="54B03C8A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2862EA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4B0797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F784598"/>
    <w:multiLevelType w:val="hybridMultilevel"/>
    <w:tmpl w:val="1756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AD2AA9"/>
    <w:multiLevelType w:val="hybridMultilevel"/>
    <w:tmpl w:val="301CFD4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42198D"/>
    <w:multiLevelType w:val="hybridMultilevel"/>
    <w:tmpl w:val="D9563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9268B9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815A2F"/>
    <w:multiLevelType w:val="hybridMultilevel"/>
    <w:tmpl w:val="325A04D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FD91DC8"/>
    <w:multiLevelType w:val="hybridMultilevel"/>
    <w:tmpl w:val="C3B447D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714A7794"/>
    <w:multiLevelType w:val="hybridMultilevel"/>
    <w:tmpl w:val="3A92436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52708F"/>
    <w:multiLevelType w:val="hybridMultilevel"/>
    <w:tmpl w:val="BE8A52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F672EC"/>
    <w:multiLevelType w:val="hybridMultilevel"/>
    <w:tmpl w:val="DD2EE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437D9A"/>
    <w:multiLevelType w:val="hybridMultilevel"/>
    <w:tmpl w:val="B36A5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E955CB"/>
    <w:multiLevelType w:val="hybridMultilevel"/>
    <w:tmpl w:val="0B225E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190F3C"/>
    <w:multiLevelType w:val="hybridMultilevel"/>
    <w:tmpl w:val="808AC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240908"/>
    <w:multiLevelType w:val="hybridMultilevel"/>
    <w:tmpl w:val="E7B0F0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EC0CFE"/>
    <w:multiLevelType w:val="hybridMultilevel"/>
    <w:tmpl w:val="4DDA0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981B9B"/>
    <w:multiLevelType w:val="hybridMultilevel"/>
    <w:tmpl w:val="83F821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F91612"/>
    <w:multiLevelType w:val="hybridMultilevel"/>
    <w:tmpl w:val="EF3C9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601394"/>
    <w:multiLevelType w:val="hybridMultilevel"/>
    <w:tmpl w:val="921EE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B53B32"/>
    <w:multiLevelType w:val="hybridMultilevel"/>
    <w:tmpl w:val="50EE275C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"/>
  </w:num>
  <w:num w:numId="3">
    <w:abstractNumId w:val="30"/>
  </w:num>
  <w:num w:numId="4">
    <w:abstractNumId w:val="28"/>
  </w:num>
  <w:num w:numId="5">
    <w:abstractNumId w:val="7"/>
  </w:num>
  <w:num w:numId="6">
    <w:abstractNumId w:val="38"/>
  </w:num>
  <w:num w:numId="7">
    <w:abstractNumId w:val="39"/>
  </w:num>
  <w:num w:numId="8">
    <w:abstractNumId w:val="22"/>
  </w:num>
  <w:num w:numId="9">
    <w:abstractNumId w:val="70"/>
  </w:num>
  <w:num w:numId="10">
    <w:abstractNumId w:val="74"/>
  </w:num>
  <w:num w:numId="11">
    <w:abstractNumId w:val="21"/>
  </w:num>
  <w:num w:numId="12">
    <w:abstractNumId w:val="54"/>
  </w:num>
  <w:num w:numId="13">
    <w:abstractNumId w:val="52"/>
  </w:num>
  <w:num w:numId="14">
    <w:abstractNumId w:val="42"/>
  </w:num>
  <w:num w:numId="15">
    <w:abstractNumId w:val="45"/>
  </w:num>
  <w:num w:numId="16">
    <w:abstractNumId w:val="17"/>
  </w:num>
  <w:num w:numId="17">
    <w:abstractNumId w:val="73"/>
  </w:num>
  <w:num w:numId="18">
    <w:abstractNumId w:val="20"/>
  </w:num>
  <w:num w:numId="19">
    <w:abstractNumId w:val="41"/>
  </w:num>
  <w:num w:numId="20">
    <w:abstractNumId w:val="65"/>
  </w:num>
  <w:num w:numId="21">
    <w:abstractNumId w:val="2"/>
  </w:num>
  <w:num w:numId="22">
    <w:abstractNumId w:val="26"/>
  </w:num>
  <w:num w:numId="23">
    <w:abstractNumId w:val="35"/>
  </w:num>
  <w:num w:numId="24">
    <w:abstractNumId w:val="67"/>
  </w:num>
  <w:num w:numId="25">
    <w:abstractNumId w:val="53"/>
  </w:num>
  <w:num w:numId="26">
    <w:abstractNumId w:val="3"/>
  </w:num>
  <w:num w:numId="27">
    <w:abstractNumId w:val="31"/>
  </w:num>
  <w:num w:numId="28">
    <w:abstractNumId w:val="46"/>
  </w:num>
  <w:num w:numId="29">
    <w:abstractNumId w:val="25"/>
  </w:num>
  <w:num w:numId="30">
    <w:abstractNumId w:val="69"/>
  </w:num>
  <w:num w:numId="31">
    <w:abstractNumId w:val="10"/>
  </w:num>
  <w:num w:numId="32">
    <w:abstractNumId w:val="14"/>
  </w:num>
  <w:num w:numId="33">
    <w:abstractNumId w:val="4"/>
  </w:num>
  <w:num w:numId="34">
    <w:abstractNumId w:val="0"/>
  </w:num>
  <w:num w:numId="35">
    <w:abstractNumId w:val="32"/>
  </w:num>
  <w:num w:numId="36">
    <w:abstractNumId w:val="8"/>
  </w:num>
  <w:num w:numId="37">
    <w:abstractNumId w:val="58"/>
  </w:num>
  <w:num w:numId="38">
    <w:abstractNumId w:val="72"/>
  </w:num>
  <w:num w:numId="39">
    <w:abstractNumId w:val="68"/>
  </w:num>
  <w:num w:numId="40">
    <w:abstractNumId w:val="24"/>
  </w:num>
  <w:num w:numId="41">
    <w:abstractNumId w:val="64"/>
  </w:num>
  <w:num w:numId="42">
    <w:abstractNumId w:val="50"/>
  </w:num>
  <w:num w:numId="43">
    <w:abstractNumId w:val="23"/>
  </w:num>
  <w:num w:numId="44">
    <w:abstractNumId w:val="12"/>
  </w:num>
  <w:num w:numId="45">
    <w:abstractNumId w:val="16"/>
  </w:num>
  <w:num w:numId="46">
    <w:abstractNumId w:val="56"/>
  </w:num>
  <w:num w:numId="47">
    <w:abstractNumId w:val="27"/>
  </w:num>
  <w:num w:numId="48">
    <w:abstractNumId w:val="57"/>
  </w:num>
  <w:num w:numId="49">
    <w:abstractNumId w:val="59"/>
  </w:num>
  <w:num w:numId="50">
    <w:abstractNumId w:val="9"/>
  </w:num>
  <w:num w:numId="51">
    <w:abstractNumId w:val="33"/>
  </w:num>
  <w:num w:numId="52">
    <w:abstractNumId w:val="5"/>
  </w:num>
  <w:num w:numId="53">
    <w:abstractNumId w:val="1"/>
  </w:num>
  <w:num w:numId="54">
    <w:abstractNumId w:val="61"/>
  </w:num>
  <w:num w:numId="55">
    <w:abstractNumId w:val="75"/>
  </w:num>
  <w:num w:numId="56">
    <w:abstractNumId w:val="37"/>
  </w:num>
  <w:num w:numId="57">
    <w:abstractNumId w:val="62"/>
  </w:num>
  <w:num w:numId="58">
    <w:abstractNumId w:val="34"/>
  </w:num>
  <w:num w:numId="59">
    <w:abstractNumId w:val="63"/>
  </w:num>
  <w:num w:numId="60">
    <w:abstractNumId w:val="49"/>
  </w:num>
  <w:num w:numId="61">
    <w:abstractNumId w:val="29"/>
  </w:num>
  <w:num w:numId="62">
    <w:abstractNumId w:val="51"/>
  </w:num>
  <w:num w:numId="63">
    <w:abstractNumId w:val="43"/>
  </w:num>
  <w:num w:numId="64">
    <w:abstractNumId w:val="66"/>
  </w:num>
  <w:num w:numId="65">
    <w:abstractNumId w:val="48"/>
  </w:num>
  <w:num w:numId="66">
    <w:abstractNumId w:val="18"/>
  </w:num>
  <w:num w:numId="67">
    <w:abstractNumId w:val="60"/>
  </w:num>
  <w:num w:numId="68">
    <w:abstractNumId w:val="55"/>
  </w:num>
  <w:num w:numId="69">
    <w:abstractNumId w:val="36"/>
  </w:num>
  <w:num w:numId="70">
    <w:abstractNumId w:val="11"/>
  </w:num>
  <w:num w:numId="71">
    <w:abstractNumId w:val="40"/>
  </w:num>
  <w:num w:numId="72">
    <w:abstractNumId w:val="15"/>
  </w:num>
  <w:num w:numId="73">
    <w:abstractNumId w:val="71"/>
  </w:num>
  <w:num w:numId="74">
    <w:abstractNumId w:val="44"/>
  </w:num>
  <w:num w:numId="75">
    <w:abstractNumId w:val="19"/>
  </w:num>
  <w:num w:numId="76">
    <w:abstractNumId w:val="1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473"/>
    <w:rsid w:val="00000364"/>
    <w:rsid w:val="0000122C"/>
    <w:rsid w:val="000012AC"/>
    <w:rsid w:val="00002CA1"/>
    <w:rsid w:val="00006FA0"/>
    <w:rsid w:val="0001126B"/>
    <w:rsid w:val="00011E61"/>
    <w:rsid w:val="00020E0B"/>
    <w:rsid w:val="00043445"/>
    <w:rsid w:val="0004502B"/>
    <w:rsid w:val="000540E6"/>
    <w:rsid w:val="00061B86"/>
    <w:rsid w:val="00063253"/>
    <w:rsid w:val="00063655"/>
    <w:rsid w:val="00067298"/>
    <w:rsid w:val="000726A7"/>
    <w:rsid w:val="000823BE"/>
    <w:rsid w:val="00084462"/>
    <w:rsid w:val="000936C3"/>
    <w:rsid w:val="00097220"/>
    <w:rsid w:val="000A3195"/>
    <w:rsid w:val="000B22D8"/>
    <w:rsid w:val="000B7EF5"/>
    <w:rsid w:val="000C47C7"/>
    <w:rsid w:val="000C793D"/>
    <w:rsid w:val="000E7EE4"/>
    <w:rsid w:val="000F3578"/>
    <w:rsid w:val="000F3A10"/>
    <w:rsid w:val="000F477F"/>
    <w:rsid w:val="0010301E"/>
    <w:rsid w:val="001122E4"/>
    <w:rsid w:val="001130F8"/>
    <w:rsid w:val="00115812"/>
    <w:rsid w:val="0012297B"/>
    <w:rsid w:val="00132EFF"/>
    <w:rsid w:val="00146365"/>
    <w:rsid w:val="0015004B"/>
    <w:rsid w:val="00167E6E"/>
    <w:rsid w:val="0017643D"/>
    <w:rsid w:val="00183AFD"/>
    <w:rsid w:val="001911B0"/>
    <w:rsid w:val="001A09C1"/>
    <w:rsid w:val="001A28B6"/>
    <w:rsid w:val="001C711E"/>
    <w:rsid w:val="001D69E4"/>
    <w:rsid w:val="001E5CBA"/>
    <w:rsid w:val="001E6F03"/>
    <w:rsid w:val="001F54F1"/>
    <w:rsid w:val="0020753A"/>
    <w:rsid w:val="00211AE8"/>
    <w:rsid w:val="00240DBF"/>
    <w:rsid w:val="002436D8"/>
    <w:rsid w:val="00251709"/>
    <w:rsid w:val="00252E90"/>
    <w:rsid w:val="00255E96"/>
    <w:rsid w:val="002600E7"/>
    <w:rsid w:val="0026116E"/>
    <w:rsid w:val="0026217D"/>
    <w:rsid w:val="002640D8"/>
    <w:rsid w:val="00270A4C"/>
    <w:rsid w:val="00276159"/>
    <w:rsid w:val="00281B16"/>
    <w:rsid w:val="00287593"/>
    <w:rsid w:val="0029431E"/>
    <w:rsid w:val="00294D73"/>
    <w:rsid w:val="0029731F"/>
    <w:rsid w:val="002A291E"/>
    <w:rsid w:val="002A6E1A"/>
    <w:rsid w:val="002B07D6"/>
    <w:rsid w:val="002B102F"/>
    <w:rsid w:val="002B3724"/>
    <w:rsid w:val="002B6CC4"/>
    <w:rsid w:val="002C2198"/>
    <w:rsid w:val="002C7F18"/>
    <w:rsid w:val="002D07D8"/>
    <w:rsid w:val="002D69C4"/>
    <w:rsid w:val="002E25EF"/>
    <w:rsid w:val="002E33CE"/>
    <w:rsid w:val="002E53B3"/>
    <w:rsid w:val="002F62A4"/>
    <w:rsid w:val="003005D6"/>
    <w:rsid w:val="003102A9"/>
    <w:rsid w:val="0031650A"/>
    <w:rsid w:val="003166E8"/>
    <w:rsid w:val="003248EC"/>
    <w:rsid w:val="00326014"/>
    <w:rsid w:val="00335EDC"/>
    <w:rsid w:val="003360B5"/>
    <w:rsid w:val="00340413"/>
    <w:rsid w:val="003438CD"/>
    <w:rsid w:val="0034565E"/>
    <w:rsid w:val="00345C8E"/>
    <w:rsid w:val="0034739E"/>
    <w:rsid w:val="003533D4"/>
    <w:rsid w:val="003741D3"/>
    <w:rsid w:val="00380701"/>
    <w:rsid w:val="0038372B"/>
    <w:rsid w:val="0038552B"/>
    <w:rsid w:val="003A7DC2"/>
    <w:rsid w:val="003B5260"/>
    <w:rsid w:val="003B79B0"/>
    <w:rsid w:val="003C36D4"/>
    <w:rsid w:val="003C615C"/>
    <w:rsid w:val="003D328D"/>
    <w:rsid w:val="003D6EC9"/>
    <w:rsid w:val="003E1702"/>
    <w:rsid w:val="003F232E"/>
    <w:rsid w:val="003F450F"/>
    <w:rsid w:val="003F7046"/>
    <w:rsid w:val="003F705D"/>
    <w:rsid w:val="00403084"/>
    <w:rsid w:val="00406B47"/>
    <w:rsid w:val="00406F96"/>
    <w:rsid w:val="00412910"/>
    <w:rsid w:val="00412E0C"/>
    <w:rsid w:val="00423DF3"/>
    <w:rsid w:val="00436F8B"/>
    <w:rsid w:val="00450166"/>
    <w:rsid w:val="00453F2F"/>
    <w:rsid w:val="00464A6E"/>
    <w:rsid w:val="004654C0"/>
    <w:rsid w:val="00483AE9"/>
    <w:rsid w:val="00486E86"/>
    <w:rsid w:val="00491763"/>
    <w:rsid w:val="00495240"/>
    <w:rsid w:val="00497E10"/>
    <w:rsid w:val="004A1531"/>
    <w:rsid w:val="004A3938"/>
    <w:rsid w:val="004B14CA"/>
    <w:rsid w:val="004C3341"/>
    <w:rsid w:val="004E31D9"/>
    <w:rsid w:val="004E40DB"/>
    <w:rsid w:val="00500DC3"/>
    <w:rsid w:val="00502306"/>
    <w:rsid w:val="00502361"/>
    <w:rsid w:val="00503C93"/>
    <w:rsid w:val="0051341E"/>
    <w:rsid w:val="00514BF4"/>
    <w:rsid w:val="005237DE"/>
    <w:rsid w:val="00523D01"/>
    <w:rsid w:val="0052719D"/>
    <w:rsid w:val="00532C96"/>
    <w:rsid w:val="005465B7"/>
    <w:rsid w:val="00550E60"/>
    <w:rsid w:val="0055365E"/>
    <w:rsid w:val="00554ECF"/>
    <w:rsid w:val="00565FD3"/>
    <w:rsid w:val="00570FAA"/>
    <w:rsid w:val="0058230E"/>
    <w:rsid w:val="00584C10"/>
    <w:rsid w:val="00587E8F"/>
    <w:rsid w:val="005943EB"/>
    <w:rsid w:val="005A0F58"/>
    <w:rsid w:val="005A12EE"/>
    <w:rsid w:val="005A19C6"/>
    <w:rsid w:val="005A595A"/>
    <w:rsid w:val="005A5BF8"/>
    <w:rsid w:val="005A628A"/>
    <w:rsid w:val="005B2433"/>
    <w:rsid w:val="005B2640"/>
    <w:rsid w:val="005B270A"/>
    <w:rsid w:val="005B54DB"/>
    <w:rsid w:val="005C1DE7"/>
    <w:rsid w:val="005D5032"/>
    <w:rsid w:val="005E23E0"/>
    <w:rsid w:val="005E5DB9"/>
    <w:rsid w:val="005F14E9"/>
    <w:rsid w:val="005F2BF7"/>
    <w:rsid w:val="005F6F6A"/>
    <w:rsid w:val="0061099C"/>
    <w:rsid w:val="00626CF5"/>
    <w:rsid w:val="00627205"/>
    <w:rsid w:val="0063067E"/>
    <w:rsid w:val="00634047"/>
    <w:rsid w:val="00641508"/>
    <w:rsid w:val="00653E30"/>
    <w:rsid w:val="006643F1"/>
    <w:rsid w:val="00667070"/>
    <w:rsid w:val="00672198"/>
    <w:rsid w:val="0067362D"/>
    <w:rsid w:val="006763A6"/>
    <w:rsid w:val="00676824"/>
    <w:rsid w:val="00690E6E"/>
    <w:rsid w:val="006A0A03"/>
    <w:rsid w:val="006B6974"/>
    <w:rsid w:val="006C2206"/>
    <w:rsid w:val="006E47D7"/>
    <w:rsid w:val="006E4A28"/>
    <w:rsid w:val="006E6DFA"/>
    <w:rsid w:val="006F252F"/>
    <w:rsid w:val="006F3E08"/>
    <w:rsid w:val="007028FD"/>
    <w:rsid w:val="00714BC6"/>
    <w:rsid w:val="00721535"/>
    <w:rsid w:val="00724056"/>
    <w:rsid w:val="0072520F"/>
    <w:rsid w:val="00732DBE"/>
    <w:rsid w:val="00741DE7"/>
    <w:rsid w:val="00754402"/>
    <w:rsid w:val="00755BF9"/>
    <w:rsid w:val="00787730"/>
    <w:rsid w:val="00794AD0"/>
    <w:rsid w:val="007952BC"/>
    <w:rsid w:val="007A7DC7"/>
    <w:rsid w:val="007B0D68"/>
    <w:rsid w:val="007B227D"/>
    <w:rsid w:val="007B5119"/>
    <w:rsid w:val="007C2A04"/>
    <w:rsid w:val="007C3853"/>
    <w:rsid w:val="007D305B"/>
    <w:rsid w:val="007E04E7"/>
    <w:rsid w:val="007F4D3E"/>
    <w:rsid w:val="008073C2"/>
    <w:rsid w:val="00810615"/>
    <w:rsid w:val="008155C8"/>
    <w:rsid w:val="0082223F"/>
    <w:rsid w:val="00822595"/>
    <w:rsid w:val="00830493"/>
    <w:rsid w:val="0084026E"/>
    <w:rsid w:val="00850117"/>
    <w:rsid w:val="00854479"/>
    <w:rsid w:val="00855150"/>
    <w:rsid w:val="00857A2B"/>
    <w:rsid w:val="00861938"/>
    <w:rsid w:val="00863C1B"/>
    <w:rsid w:val="00891A0B"/>
    <w:rsid w:val="0089209C"/>
    <w:rsid w:val="00893377"/>
    <w:rsid w:val="00894650"/>
    <w:rsid w:val="008B1D7A"/>
    <w:rsid w:val="008B2885"/>
    <w:rsid w:val="008B449E"/>
    <w:rsid w:val="008B66F8"/>
    <w:rsid w:val="008B78A2"/>
    <w:rsid w:val="008C1294"/>
    <w:rsid w:val="008C5318"/>
    <w:rsid w:val="008C5BD1"/>
    <w:rsid w:val="008C778B"/>
    <w:rsid w:val="008D31B3"/>
    <w:rsid w:val="008D6312"/>
    <w:rsid w:val="008D6AE1"/>
    <w:rsid w:val="008F68A9"/>
    <w:rsid w:val="0092021A"/>
    <w:rsid w:val="0092278B"/>
    <w:rsid w:val="00940A9E"/>
    <w:rsid w:val="009436F1"/>
    <w:rsid w:val="009501C4"/>
    <w:rsid w:val="00952412"/>
    <w:rsid w:val="00955166"/>
    <w:rsid w:val="00956428"/>
    <w:rsid w:val="0097210B"/>
    <w:rsid w:val="0097283A"/>
    <w:rsid w:val="00985E1F"/>
    <w:rsid w:val="0098728C"/>
    <w:rsid w:val="0099176D"/>
    <w:rsid w:val="00993370"/>
    <w:rsid w:val="00993902"/>
    <w:rsid w:val="009A157B"/>
    <w:rsid w:val="009A4694"/>
    <w:rsid w:val="009A4D34"/>
    <w:rsid w:val="009A69CF"/>
    <w:rsid w:val="009B04F6"/>
    <w:rsid w:val="009B2672"/>
    <w:rsid w:val="009B486F"/>
    <w:rsid w:val="009B5857"/>
    <w:rsid w:val="009B691B"/>
    <w:rsid w:val="009C781C"/>
    <w:rsid w:val="009D20D4"/>
    <w:rsid w:val="009D2D39"/>
    <w:rsid w:val="009F3392"/>
    <w:rsid w:val="009F5DAD"/>
    <w:rsid w:val="00A01CC5"/>
    <w:rsid w:val="00A04189"/>
    <w:rsid w:val="00A34AA8"/>
    <w:rsid w:val="00A354BA"/>
    <w:rsid w:val="00A40C45"/>
    <w:rsid w:val="00A50FFA"/>
    <w:rsid w:val="00A61683"/>
    <w:rsid w:val="00A67DBF"/>
    <w:rsid w:val="00A81243"/>
    <w:rsid w:val="00A84C60"/>
    <w:rsid w:val="00A87E54"/>
    <w:rsid w:val="00A95769"/>
    <w:rsid w:val="00A961F5"/>
    <w:rsid w:val="00AA4C2B"/>
    <w:rsid w:val="00AC24D2"/>
    <w:rsid w:val="00AC2B0C"/>
    <w:rsid w:val="00AC5182"/>
    <w:rsid w:val="00AD08A3"/>
    <w:rsid w:val="00AD214A"/>
    <w:rsid w:val="00AF07C3"/>
    <w:rsid w:val="00AF4D78"/>
    <w:rsid w:val="00B30FAA"/>
    <w:rsid w:val="00B4470A"/>
    <w:rsid w:val="00B51E41"/>
    <w:rsid w:val="00B62047"/>
    <w:rsid w:val="00B63FBD"/>
    <w:rsid w:val="00B67BE7"/>
    <w:rsid w:val="00B70A1D"/>
    <w:rsid w:val="00B74DBF"/>
    <w:rsid w:val="00B7662F"/>
    <w:rsid w:val="00B85E52"/>
    <w:rsid w:val="00B863EA"/>
    <w:rsid w:val="00B976FD"/>
    <w:rsid w:val="00BB0894"/>
    <w:rsid w:val="00BB2CB0"/>
    <w:rsid w:val="00BB6273"/>
    <w:rsid w:val="00BB7411"/>
    <w:rsid w:val="00BC4439"/>
    <w:rsid w:val="00BC4A2C"/>
    <w:rsid w:val="00BF66EB"/>
    <w:rsid w:val="00C13839"/>
    <w:rsid w:val="00C15257"/>
    <w:rsid w:val="00C23430"/>
    <w:rsid w:val="00C2365C"/>
    <w:rsid w:val="00C25061"/>
    <w:rsid w:val="00C355B2"/>
    <w:rsid w:val="00C37671"/>
    <w:rsid w:val="00C378E8"/>
    <w:rsid w:val="00C40052"/>
    <w:rsid w:val="00C4342D"/>
    <w:rsid w:val="00C52471"/>
    <w:rsid w:val="00C56076"/>
    <w:rsid w:val="00C6257F"/>
    <w:rsid w:val="00C64C29"/>
    <w:rsid w:val="00C66634"/>
    <w:rsid w:val="00C670A8"/>
    <w:rsid w:val="00C70712"/>
    <w:rsid w:val="00C7108C"/>
    <w:rsid w:val="00C72541"/>
    <w:rsid w:val="00C76CA2"/>
    <w:rsid w:val="00C76EF6"/>
    <w:rsid w:val="00C876E9"/>
    <w:rsid w:val="00C87D67"/>
    <w:rsid w:val="00CA6390"/>
    <w:rsid w:val="00CA6A2C"/>
    <w:rsid w:val="00CC1C1C"/>
    <w:rsid w:val="00CC3687"/>
    <w:rsid w:val="00CC540D"/>
    <w:rsid w:val="00CE0B0E"/>
    <w:rsid w:val="00CE7F20"/>
    <w:rsid w:val="00CF1AD6"/>
    <w:rsid w:val="00CF23D2"/>
    <w:rsid w:val="00D07BFF"/>
    <w:rsid w:val="00D126D1"/>
    <w:rsid w:val="00D24B1B"/>
    <w:rsid w:val="00D346FF"/>
    <w:rsid w:val="00D511FF"/>
    <w:rsid w:val="00D637DF"/>
    <w:rsid w:val="00D666BF"/>
    <w:rsid w:val="00D82875"/>
    <w:rsid w:val="00D8738F"/>
    <w:rsid w:val="00D878C8"/>
    <w:rsid w:val="00D90AC6"/>
    <w:rsid w:val="00D97126"/>
    <w:rsid w:val="00DA4C59"/>
    <w:rsid w:val="00DA6E36"/>
    <w:rsid w:val="00DB239C"/>
    <w:rsid w:val="00DB445A"/>
    <w:rsid w:val="00DC4044"/>
    <w:rsid w:val="00DC6E3F"/>
    <w:rsid w:val="00DD21CB"/>
    <w:rsid w:val="00DD32D3"/>
    <w:rsid w:val="00DE6EEC"/>
    <w:rsid w:val="00E00072"/>
    <w:rsid w:val="00E00C89"/>
    <w:rsid w:val="00E13966"/>
    <w:rsid w:val="00E15B21"/>
    <w:rsid w:val="00E17068"/>
    <w:rsid w:val="00E24ACA"/>
    <w:rsid w:val="00E260F1"/>
    <w:rsid w:val="00E30C11"/>
    <w:rsid w:val="00E30E23"/>
    <w:rsid w:val="00E32CC7"/>
    <w:rsid w:val="00E33473"/>
    <w:rsid w:val="00E34F49"/>
    <w:rsid w:val="00E35904"/>
    <w:rsid w:val="00E449FD"/>
    <w:rsid w:val="00E56FBB"/>
    <w:rsid w:val="00E57C81"/>
    <w:rsid w:val="00E71ECB"/>
    <w:rsid w:val="00E741A8"/>
    <w:rsid w:val="00E74915"/>
    <w:rsid w:val="00E82812"/>
    <w:rsid w:val="00E83438"/>
    <w:rsid w:val="00E90BD5"/>
    <w:rsid w:val="00E9173E"/>
    <w:rsid w:val="00EA56F3"/>
    <w:rsid w:val="00EB4ACD"/>
    <w:rsid w:val="00EC1CFF"/>
    <w:rsid w:val="00EC6209"/>
    <w:rsid w:val="00ED5A63"/>
    <w:rsid w:val="00EE0661"/>
    <w:rsid w:val="00EE488F"/>
    <w:rsid w:val="00EE4F35"/>
    <w:rsid w:val="00EF3663"/>
    <w:rsid w:val="00F01622"/>
    <w:rsid w:val="00F01E7E"/>
    <w:rsid w:val="00F05A2E"/>
    <w:rsid w:val="00F0778D"/>
    <w:rsid w:val="00F106ED"/>
    <w:rsid w:val="00F11F28"/>
    <w:rsid w:val="00F12AD4"/>
    <w:rsid w:val="00F16D72"/>
    <w:rsid w:val="00F24143"/>
    <w:rsid w:val="00F31915"/>
    <w:rsid w:val="00F35ACD"/>
    <w:rsid w:val="00F545AA"/>
    <w:rsid w:val="00F551A5"/>
    <w:rsid w:val="00F56098"/>
    <w:rsid w:val="00F61463"/>
    <w:rsid w:val="00F62336"/>
    <w:rsid w:val="00F64575"/>
    <w:rsid w:val="00F660A8"/>
    <w:rsid w:val="00F735E4"/>
    <w:rsid w:val="00F82BD6"/>
    <w:rsid w:val="00F90331"/>
    <w:rsid w:val="00F91255"/>
    <w:rsid w:val="00FA2125"/>
    <w:rsid w:val="00FA60E5"/>
    <w:rsid w:val="00FA7B39"/>
    <w:rsid w:val="00FB26C5"/>
    <w:rsid w:val="00FB2A0C"/>
    <w:rsid w:val="00FC26FB"/>
    <w:rsid w:val="00FC6C01"/>
    <w:rsid w:val="00FD47E5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41AB14"/>
  <w15:docId w15:val="{9AF40B7E-F614-40B0-9E27-C06A2869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C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F232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6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A56F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0823BE"/>
    <w:rPr>
      <w:sz w:val="16"/>
      <w:szCs w:val="16"/>
    </w:rPr>
  </w:style>
  <w:style w:type="paragraph" w:styleId="Textocomentario">
    <w:name w:val="annotation text"/>
    <w:basedOn w:val="Normal"/>
    <w:semiHidden/>
    <w:rsid w:val="00082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823BE"/>
    <w:rPr>
      <w:b/>
      <w:bCs/>
    </w:rPr>
  </w:style>
  <w:style w:type="paragraph" w:styleId="Textoindependiente">
    <w:name w:val="Body Text"/>
    <w:basedOn w:val="Normal"/>
    <w:rsid w:val="009436F1"/>
    <w:pPr>
      <w:jc w:val="both"/>
    </w:pPr>
    <w:rPr>
      <w:rFonts w:ascii="Arial" w:hAnsi="Arial"/>
      <w:szCs w:val="20"/>
    </w:rPr>
  </w:style>
  <w:style w:type="paragraph" w:styleId="Prrafodelista">
    <w:name w:val="List Paragraph"/>
    <w:basedOn w:val="Normal"/>
    <w:uiPriority w:val="34"/>
    <w:qFormat/>
    <w:rsid w:val="00287593"/>
    <w:pPr>
      <w:ind w:left="708"/>
    </w:pPr>
  </w:style>
  <w:style w:type="paragraph" w:styleId="Encabezado">
    <w:name w:val="header"/>
    <w:basedOn w:val="Normal"/>
    <w:link w:val="EncabezadoCar"/>
    <w:unhideWhenUsed/>
    <w:rsid w:val="007B5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5119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7B5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5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B1A1-7FA3-4C53-BB0D-CF639F92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TERMINOS DE REFERENCIA</vt:lpstr>
    </vt:vector>
  </TitlesOfParts>
  <Company>xpacheco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TERMINOS DE REFERENCIA</dc:title>
  <dc:subject/>
  <dc:creator>xpacheco</dc:creator>
  <cp:keywords/>
  <dc:description/>
  <cp:lastModifiedBy>ROLANDO</cp:lastModifiedBy>
  <cp:revision>19</cp:revision>
  <cp:lastPrinted>2022-11-03T19:23:00Z</cp:lastPrinted>
  <dcterms:created xsi:type="dcterms:W3CDTF">2011-04-05T20:42:00Z</dcterms:created>
  <dcterms:modified xsi:type="dcterms:W3CDTF">2023-01-27T20:10:00Z</dcterms:modified>
</cp:coreProperties>
</file>